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5546B5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5546B5">
        <w:rPr>
          <w:noProof/>
          <w:lang w:val="en-US" w:eastAsia="en-US"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5546B5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5546B5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DE10A9" w:rsidRPr="005546B5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5546B5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012C02" w:rsidRPr="005546B5">
        <w:rPr>
          <w:rFonts w:ascii="Segoe UI" w:hAnsi="Segoe UI" w:cs="Segoe UI"/>
          <w:position w:val="1"/>
          <w:sz w:val="20"/>
          <w:szCs w:val="20"/>
          <w:lang w:val="sq-AL"/>
        </w:rPr>
        <w:t>10</w:t>
      </w:r>
      <w:r w:rsidR="0018436F" w:rsidRPr="005546B5">
        <w:rPr>
          <w:rFonts w:ascii="Segoe UI" w:hAnsi="Segoe UI" w:cs="Segoe UI"/>
          <w:position w:val="1"/>
          <w:sz w:val="20"/>
          <w:szCs w:val="20"/>
          <w:lang w:val="sq-AL"/>
        </w:rPr>
        <w:t>, paragrafi 2</w:t>
      </w:r>
      <w:r w:rsidRPr="005546B5">
        <w:rPr>
          <w:rFonts w:ascii="Segoe UI" w:hAnsi="Segoe UI" w:cs="Segoe UI"/>
          <w:position w:val="1"/>
          <w:sz w:val="20"/>
          <w:szCs w:val="20"/>
          <w:lang w:val="sq-AL"/>
        </w:rPr>
        <w:t xml:space="preserve"> të </w:t>
      </w:r>
      <w:r w:rsidRPr="005546B5">
        <w:rPr>
          <w:color w:val="000000"/>
          <w:lang w:val="sq-AL"/>
        </w:rPr>
        <w:t>Rregullores nr.</w:t>
      </w:r>
      <w:r w:rsidR="0018436F" w:rsidRPr="005546B5">
        <w:rPr>
          <w:color w:val="000000"/>
          <w:lang w:val="sq-AL"/>
        </w:rPr>
        <w:t xml:space="preserve"> </w:t>
      </w:r>
      <w:r w:rsidRPr="005546B5">
        <w:rPr>
          <w:color w:val="000000"/>
          <w:lang w:val="sq-AL"/>
        </w:rPr>
        <w:t>06/2020 angazhimin e O</w:t>
      </w:r>
      <w:r w:rsidR="00012C02" w:rsidRPr="005546B5">
        <w:rPr>
          <w:color w:val="000000"/>
          <w:lang w:val="sq-AL"/>
        </w:rPr>
        <w:t xml:space="preserve">fruesve të Shërbimeve (OSH) në </w:t>
      </w:r>
      <w:r w:rsidRPr="005546B5">
        <w:rPr>
          <w:color w:val="000000"/>
          <w:lang w:val="sq-AL"/>
        </w:rPr>
        <w:t>Ndërmarrjeve Shoqërore (NSH)</w:t>
      </w:r>
      <w:r w:rsidR="00012C02" w:rsidRPr="005546B5">
        <w:rPr>
          <w:color w:val="000000"/>
          <w:lang w:val="sq-AL"/>
        </w:rPr>
        <w:t xml:space="preserve"> nën Administrim Direkt të Agjencisë </w:t>
      </w:r>
      <w:r w:rsidRPr="005546B5">
        <w:rPr>
          <w:color w:val="000000"/>
          <w:lang w:val="sq-AL"/>
        </w:rPr>
        <w:t>shpallë këtë:</w:t>
      </w:r>
    </w:p>
    <w:p w:rsidR="00281466" w:rsidRPr="005546B5" w:rsidRDefault="00281466" w:rsidP="006B4611">
      <w:pPr>
        <w:rPr>
          <w:b/>
          <w:bCs/>
          <w:sz w:val="32"/>
          <w:szCs w:val="32"/>
          <w:lang w:val="sq-AL"/>
        </w:rPr>
      </w:pPr>
    </w:p>
    <w:p w:rsidR="003B7CC0" w:rsidRPr="005546B5" w:rsidRDefault="003B7CC0" w:rsidP="006B4611">
      <w:pPr>
        <w:rPr>
          <w:sz w:val="32"/>
          <w:szCs w:val="32"/>
          <w:lang w:val="sq-AL"/>
        </w:rPr>
      </w:pPr>
      <w:r w:rsidRPr="005546B5">
        <w:rPr>
          <w:b/>
          <w:bCs/>
          <w:sz w:val="32"/>
          <w:szCs w:val="32"/>
          <w:lang w:val="sq-AL"/>
        </w:rPr>
        <w:t>Konkurs</w:t>
      </w:r>
      <w:r w:rsidR="00FA0C00" w:rsidRPr="005546B5">
        <w:rPr>
          <w:b/>
          <w:bCs/>
          <w:sz w:val="32"/>
          <w:szCs w:val="32"/>
          <w:lang w:val="sq-AL"/>
        </w:rPr>
        <w:t xml:space="preserve"> pë</w:t>
      </w:r>
      <w:r w:rsidR="005932F9" w:rsidRPr="005546B5">
        <w:rPr>
          <w:b/>
          <w:bCs/>
          <w:sz w:val="32"/>
          <w:szCs w:val="32"/>
          <w:lang w:val="sq-AL"/>
        </w:rPr>
        <w:t xml:space="preserve">r Ofrues të Shërbimeve </w:t>
      </w:r>
    </w:p>
    <w:p w:rsidR="003B7CC0" w:rsidRPr="005546B5" w:rsidRDefault="003B7CC0" w:rsidP="006B461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:rsidR="009E1BB9" w:rsidRPr="005546B5" w:rsidRDefault="003B7CC0" w:rsidP="00617140">
      <w:pPr>
        <w:ind w:left="5040" w:hanging="5040"/>
        <w:rPr>
          <w:rFonts w:asciiTheme="majorHAnsi" w:hAnsiTheme="majorHAnsi"/>
          <w:sz w:val="24"/>
          <w:szCs w:val="24"/>
          <w:lang w:val="sq-AL"/>
        </w:rPr>
      </w:pP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>Titulli i pozitës së punës</w:t>
      </w:r>
      <w:r w:rsid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                            </w:t>
      </w:r>
      <w:r w:rsidR="005546B5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 </w:t>
      </w:r>
      <w:r w:rsidR="002A3F73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</w:t>
      </w:r>
      <w:r w:rsidR="00062E8F" w:rsidRPr="005546B5">
        <w:rPr>
          <w:rFonts w:asciiTheme="majorHAnsi" w:hAnsiTheme="majorHAnsi"/>
          <w:sz w:val="24"/>
          <w:szCs w:val="24"/>
          <w:lang w:val="sq-AL"/>
        </w:rPr>
        <w:t>Ofrues i Shërbimeve</w:t>
      </w:r>
      <w:r w:rsidR="00617140" w:rsidRPr="005546B5">
        <w:rPr>
          <w:rFonts w:asciiTheme="majorHAnsi" w:hAnsiTheme="majorHAnsi"/>
          <w:sz w:val="24"/>
          <w:szCs w:val="24"/>
          <w:lang w:val="sq-AL"/>
        </w:rPr>
        <w:t>/</w:t>
      </w:r>
      <w:r w:rsidR="00D63D20">
        <w:rPr>
          <w:rFonts w:asciiTheme="majorHAnsi" w:hAnsiTheme="majorHAnsi"/>
          <w:sz w:val="24"/>
          <w:szCs w:val="24"/>
          <w:lang w:val="sq-AL"/>
        </w:rPr>
        <w:t>Inxh</w:t>
      </w:r>
      <w:r w:rsidR="00D63D20" w:rsidRPr="005546B5">
        <w:rPr>
          <w:rFonts w:asciiTheme="majorHAnsi" w:hAnsiTheme="majorHAnsi"/>
          <w:sz w:val="24"/>
          <w:szCs w:val="24"/>
          <w:lang w:val="sq-AL"/>
        </w:rPr>
        <w:t>in</w:t>
      </w:r>
      <w:r w:rsidR="00D63D20">
        <w:rPr>
          <w:rFonts w:asciiTheme="majorHAnsi" w:hAnsiTheme="majorHAnsi"/>
          <w:sz w:val="24"/>
          <w:szCs w:val="24"/>
          <w:lang w:val="sq-AL"/>
        </w:rPr>
        <w:t>i</w:t>
      </w:r>
      <w:r w:rsidR="00D63D20" w:rsidRPr="005546B5">
        <w:rPr>
          <w:rFonts w:asciiTheme="majorHAnsi" w:hAnsiTheme="majorHAnsi"/>
          <w:sz w:val="24"/>
          <w:szCs w:val="24"/>
          <w:lang w:val="sq-AL"/>
        </w:rPr>
        <w:t>er</w:t>
      </w:r>
      <w:r w:rsidR="005546B5" w:rsidRPr="005546B5"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A048E6">
        <w:rPr>
          <w:rFonts w:asciiTheme="majorHAnsi" w:hAnsiTheme="majorHAnsi"/>
          <w:sz w:val="24"/>
          <w:szCs w:val="24"/>
          <w:lang w:val="sq-AL"/>
        </w:rPr>
        <w:t>i</w:t>
      </w:r>
      <w:r w:rsidR="005546B5" w:rsidRPr="005546B5"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5546B5">
        <w:rPr>
          <w:rFonts w:asciiTheme="majorHAnsi" w:hAnsiTheme="majorHAnsi"/>
          <w:sz w:val="24"/>
          <w:szCs w:val="24"/>
          <w:lang w:val="sq-AL"/>
        </w:rPr>
        <w:t>Tekstilit</w:t>
      </w:r>
    </w:p>
    <w:p w:rsidR="00DE10A9" w:rsidRPr="005546B5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>Kohëzgjatja e emërimit</w:t>
      </w: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5546B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5546B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5546B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5546B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012C02" w:rsidRPr="005546B5">
        <w:rPr>
          <w:rFonts w:asciiTheme="majorHAnsi" w:hAnsiTheme="majorHAnsi"/>
          <w:sz w:val="24"/>
          <w:szCs w:val="24"/>
          <w:lang w:val="sq-AL"/>
        </w:rPr>
        <w:t>6</w:t>
      </w:r>
      <w:r w:rsidRPr="005546B5"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DE10A9" w:rsidRPr="005546B5">
        <w:rPr>
          <w:rFonts w:asciiTheme="majorHAnsi" w:hAnsiTheme="majorHAnsi"/>
          <w:sz w:val="24"/>
          <w:szCs w:val="24"/>
          <w:lang w:val="sq-AL"/>
        </w:rPr>
        <w:t>mujor</w:t>
      </w:r>
    </w:p>
    <w:p w:rsidR="003B7CC0" w:rsidRPr="005546B5" w:rsidRDefault="003B7CC0" w:rsidP="006B4611">
      <w:pPr>
        <w:spacing w:after="0" w:line="360" w:lineRule="auto"/>
        <w:rPr>
          <w:rFonts w:asciiTheme="majorHAnsi" w:hAnsiTheme="majorHAnsi"/>
          <w:color w:val="FF0000"/>
          <w:sz w:val="24"/>
          <w:szCs w:val="24"/>
          <w:lang w:val="sq-AL"/>
        </w:rPr>
      </w:pP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>Paga</w:t>
      </w:r>
      <w:r w:rsidR="005932F9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</w:t>
      </w:r>
      <w:r w:rsidR="00DE10A9" w:rsidRPr="005546B5">
        <w:rPr>
          <w:rFonts w:asciiTheme="majorHAnsi" w:hAnsiTheme="majorHAnsi"/>
          <w:b/>
          <w:bCs/>
          <w:sz w:val="24"/>
          <w:szCs w:val="24"/>
          <w:lang w:val="sq-AL"/>
        </w:rPr>
        <w:t>(bruto)</w:t>
      </w:r>
      <w:r w:rsidR="005932F9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përfshirë kontributet e punëdhënësit</w:t>
      </w:r>
      <w:r w:rsidR="004A7CBB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  </w:t>
      </w:r>
      <w:r w:rsidR="00281466" w:rsidRPr="005546B5">
        <w:rPr>
          <w:rFonts w:asciiTheme="majorHAnsi" w:hAnsiTheme="majorHAnsi"/>
          <w:color w:val="FF0000"/>
          <w:sz w:val="24"/>
          <w:szCs w:val="24"/>
          <w:lang w:val="sq-AL"/>
        </w:rPr>
        <w:t>450</w:t>
      </w:r>
      <w:r w:rsidRPr="005546B5">
        <w:rPr>
          <w:rFonts w:asciiTheme="majorHAnsi" w:hAnsiTheme="majorHAnsi"/>
          <w:color w:val="FF0000"/>
          <w:sz w:val="24"/>
          <w:szCs w:val="24"/>
          <w:lang w:val="sq-AL"/>
        </w:rPr>
        <w:t>.0</w:t>
      </w:r>
      <w:r w:rsidR="00DE10A9" w:rsidRPr="005546B5">
        <w:rPr>
          <w:rFonts w:asciiTheme="majorHAnsi" w:hAnsiTheme="majorHAnsi"/>
          <w:color w:val="FF0000"/>
          <w:sz w:val="24"/>
          <w:szCs w:val="24"/>
          <w:lang w:val="sq-AL"/>
        </w:rPr>
        <w:t>0 Euro</w:t>
      </w:r>
    </w:p>
    <w:p w:rsidR="00012C02" w:rsidRPr="005546B5" w:rsidRDefault="003B7CC0" w:rsidP="002A3F73">
      <w:pPr>
        <w:spacing w:after="0" w:line="360" w:lineRule="auto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>Nr. i kërkuar</w:t>
      </w: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:                                                 </w:t>
      </w:r>
      <w:r w:rsidR="00012C02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                 1</w:t>
      </w:r>
      <w:r w:rsidR="002A3F73"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 OSH për </w:t>
      </w:r>
      <w:r w:rsidR="00012C02" w:rsidRPr="005546B5">
        <w:rPr>
          <w:rFonts w:asciiTheme="majorHAnsi" w:hAnsiTheme="majorHAnsi"/>
          <w:b/>
          <w:bCs/>
          <w:sz w:val="24"/>
          <w:szCs w:val="24"/>
          <w:lang w:val="sq-AL"/>
        </w:rPr>
        <w:t>NSH Jatex</w:t>
      </w:r>
    </w:p>
    <w:p w:rsidR="00A3160D" w:rsidRDefault="002A3F73" w:rsidP="006B4611">
      <w:pPr>
        <w:spacing w:after="0" w:line="360" w:lineRule="auto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5546B5">
        <w:rPr>
          <w:rFonts w:asciiTheme="majorHAnsi" w:hAnsiTheme="majorHAnsi"/>
          <w:b/>
          <w:bCs/>
          <w:sz w:val="24"/>
          <w:szCs w:val="24"/>
          <w:lang w:val="sq-AL"/>
        </w:rPr>
        <w:t xml:space="preserve">Prishtinës                                                    </w:t>
      </w:r>
      <w:r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                     </w:t>
      </w:r>
      <w:r w:rsidR="003B7CC0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  <w:t xml:space="preserve">              </w:t>
      </w:r>
    </w:p>
    <w:p w:rsidR="002A3F73" w:rsidRPr="00A123D9" w:rsidRDefault="002A3F73" w:rsidP="00A123D9">
      <w:pPr>
        <w:tabs>
          <w:tab w:val="left" w:pos="5820"/>
        </w:tabs>
        <w:spacing w:after="0" w:line="360" w:lineRule="auto"/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Data e njoftimit</w:t>
      </w:r>
      <w:r w:rsidR="00BA0C75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  <w:t>20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/1</w:t>
      </w:r>
      <w:r w:rsidR="00012C02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2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/2022</w:t>
      </w:r>
    </w:p>
    <w:p w:rsidR="00A3160D" w:rsidRPr="00BF0732" w:rsidRDefault="003B7CC0" w:rsidP="00A1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360" w:lineRule="auto"/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Afati për aplikim</w:t>
      </w:r>
      <w:r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A123D9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2</w:t>
      </w:r>
      <w:r w:rsidR="00BA0C75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6</w:t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/1</w:t>
      </w:r>
      <w:r w:rsidR="00012C02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2</w:t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/2022</w:t>
      </w:r>
    </w:p>
    <w:p w:rsidR="003B7CC0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Institucioni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  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Agjencia</w:t>
      </w:r>
      <w:r w:rsidRPr="00BF0732">
        <w:rPr>
          <w:rFonts w:asciiTheme="majorHAnsi" w:hAnsiTheme="majorHAnsi"/>
          <w:spacing w:val="-1"/>
          <w:position w:val="2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Kosovare</w:t>
      </w:r>
      <w:r w:rsidRPr="00BF0732">
        <w:rPr>
          <w:rFonts w:asciiTheme="majorHAnsi" w:hAnsiTheme="majorHAnsi"/>
          <w:spacing w:val="-1"/>
          <w:position w:val="2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e Privatizimit</w:t>
      </w:r>
      <w:r w:rsidR="00C82C0F" w:rsidRPr="00BF0732">
        <w:rPr>
          <w:rFonts w:asciiTheme="majorHAnsi" w:hAnsiTheme="majorHAnsi"/>
          <w:position w:val="2"/>
          <w:sz w:val="24"/>
          <w:szCs w:val="24"/>
          <w:lang w:val="sq-AL"/>
        </w:rPr>
        <w:t xml:space="preserve"> (AKP)</w:t>
      </w:r>
    </w:p>
    <w:p w:rsidR="003B7CC0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Departamenti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</w:p>
    <w:p w:rsidR="00DE10A9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Vendi i punës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4A7CBB">
        <w:rPr>
          <w:rFonts w:asciiTheme="majorHAnsi" w:hAnsiTheme="majorHAnsi"/>
          <w:b/>
          <w:bCs/>
          <w:sz w:val="24"/>
          <w:szCs w:val="24"/>
          <w:lang w:val="sq-AL"/>
        </w:rPr>
        <w:t xml:space="preserve">  </w:t>
      </w:r>
      <w:r w:rsidR="00281466" w:rsidRPr="00BF0732">
        <w:rPr>
          <w:rFonts w:asciiTheme="majorHAnsi" w:hAnsiTheme="majorHAnsi"/>
          <w:position w:val="2"/>
          <w:sz w:val="24"/>
          <w:szCs w:val="24"/>
          <w:lang w:val="sq-AL"/>
        </w:rPr>
        <w:t>Prishtin</w:t>
      </w:r>
      <w:r w:rsidR="00FA0C00" w:rsidRPr="00BF0732">
        <w:rPr>
          <w:rFonts w:asciiTheme="majorHAnsi" w:hAnsiTheme="majorHAnsi"/>
          <w:position w:val="2"/>
          <w:sz w:val="24"/>
          <w:szCs w:val="24"/>
          <w:lang w:val="sq-AL"/>
        </w:rPr>
        <w:t>ë</w:t>
      </w:r>
    </w:p>
    <w:p w:rsidR="003B7CC0" w:rsidRPr="00A123D9" w:rsidRDefault="003B7CC0" w:rsidP="00A1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360" w:lineRule="auto"/>
        <w:rPr>
          <w:rFonts w:asciiTheme="majorHAnsi" w:hAnsiTheme="majorHAnsi"/>
          <w:color w:val="FF0000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Nr. i Referencës</w:t>
      </w: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BA0C75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  <w:t>20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/1</w:t>
      </w:r>
      <w:r w:rsidR="00012C02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2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/2022</w:t>
      </w:r>
    </w:p>
    <w:p w:rsidR="00DE10A9" w:rsidRPr="00BF0732" w:rsidRDefault="00DE10A9" w:rsidP="006B4611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Përshkrimi i përgjithshëm i punës:</w:t>
      </w:r>
    </w:p>
    <w:p w:rsidR="00043C16" w:rsidRDefault="003863E8" w:rsidP="006B461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Ofruesit e Shërbimeve do të ofrojnë të gjithë përkrahjen profesionale/ t</w:t>
      </w:r>
      <w:r w:rsidR="00D63D20">
        <w:rPr>
          <w:rFonts w:asciiTheme="majorHAnsi" w:hAnsiTheme="majorHAnsi" w:cstheme="minorHAnsi"/>
          <w:color w:val="000000"/>
          <w:sz w:val="24"/>
          <w:szCs w:val="24"/>
          <w:lang w:val="sq-AL"/>
        </w:rPr>
        <w:t>eknike  në procesin e punëve n</w:t>
      </w:r>
      <w:r w:rsidR="00BF0732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ë </w:t>
      </w:r>
      <w:r w:rsidR="002A0AA3">
        <w:rPr>
          <w:rFonts w:asciiTheme="majorHAnsi" w:hAnsiTheme="majorHAnsi" w:cstheme="minorHAnsi"/>
          <w:color w:val="000000"/>
          <w:sz w:val="24"/>
          <w:szCs w:val="24"/>
          <w:lang w:val="sq-AL"/>
        </w:rPr>
        <w:t>Inxh</w:t>
      </w:r>
      <w:r w:rsidR="005546B5">
        <w:rPr>
          <w:rFonts w:asciiTheme="majorHAnsi" w:hAnsiTheme="majorHAnsi" w:cstheme="minorHAnsi"/>
          <w:color w:val="000000"/>
          <w:sz w:val="24"/>
          <w:szCs w:val="24"/>
          <w:lang w:val="sq-AL"/>
        </w:rPr>
        <w:t>inieri t</w:t>
      </w:r>
      <w:r w:rsidR="002A0AA3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="005546B5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Tekstilit 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>p</w:t>
      </w:r>
      <w:r w:rsidR="002A0AA3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>r NHS “Jatex” n</w:t>
      </w:r>
      <w:r w:rsidR="002A0AA3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Gjakov</w:t>
      </w:r>
      <w:r w:rsidR="002A0AA3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. </w:t>
      </w:r>
    </w:p>
    <w:p w:rsidR="00043C16" w:rsidRPr="00043C16" w:rsidRDefault="00043C16" w:rsidP="00043C16">
      <w:pPr>
        <w:pStyle w:val="ListParagraph"/>
        <w:widowControl w:val="0"/>
        <w:autoSpaceDE w:val="0"/>
        <w:autoSpaceDN w:val="0"/>
        <w:adjustRightInd w:val="0"/>
        <w:ind w:left="78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043C16">
        <w:rPr>
          <w:rFonts w:ascii="Times New Roman" w:hAnsi="Times New Roman" w:cs="Times New Roman"/>
          <w:iCs/>
          <w:sz w:val="24"/>
          <w:lang w:val="sq-AL"/>
        </w:rPr>
        <w:t xml:space="preserve">Është përgjegjës për punë dhe detyra të punës që i janë përcaktuar apo i përcakton e i përgjigjet </w:t>
      </w:r>
      <w:r w:rsidR="005546B5">
        <w:rPr>
          <w:rFonts w:ascii="Times New Roman" w:hAnsi="Times New Roman" w:cs="Times New Roman"/>
          <w:iCs/>
          <w:sz w:val="24"/>
          <w:lang w:val="sq-AL"/>
        </w:rPr>
        <w:t>u</w:t>
      </w:r>
      <w:r w:rsidRPr="00043C16">
        <w:rPr>
          <w:rFonts w:ascii="Times New Roman" w:hAnsi="Times New Roman" w:cs="Times New Roman"/>
          <w:iCs/>
          <w:sz w:val="24"/>
          <w:lang w:val="sq-AL"/>
        </w:rPr>
        <w:t xml:space="preserve">dhëheqësit të </w:t>
      </w:r>
      <w:r w:rsidR="005546B5">
        <w:rPr>
          <w:rFonts w:ascii="Times New Roman" w:hAnsi="Times New Roman" w:cs="Times New Roman"/>
          <w:iCs/>
          <w:sz w:val="24"/>
          <w:lang w:val="sq-AL"/>
        </w:rPr>
        <w:t>repartit prodhues</w:t>
      </w:r>
      <w:r>
        <w:rPr>
          <w:rFonts w:ascii="Times New Roman" w:hAnsi="Times New Roman" w:cs="Times New Roman"/>
          <w:iCs/>
          <w:sz w:val="24"/>
          <w:lang w:val="sq-AL"/>
        </w:rPr>
        <w:t>.</w:t>
      </w:r>
    </w:p>
    <w:p w:rsidR="002A3F73" w:rsidRPr="006B4611" w:rsidRDefault="002A3F73" w:rsidP="002A3F73">
      <w:pPr>
        <w:pStyle w:val="ListParagraph"/>
        <w:widowControl w:val="0"/>
        <w:autoSpaceDE w:val="0"/>
        <w:autoSpaceDN w:val="0"/>
        <w:adjustRightInd w:val="0"/>
        <w:ind w:left="78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p w:rsidR="0073389A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Kërkesat e përgjithshme për prani</w:t>
      </w:r>
      <w:r w:rsidR="0073389A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</w:t>
      </w:r>
    </w:p>
    <w:p w:rsidR="00A3160D" w:rsidRPr="00BF0732" w:rsidRDefault="005546B5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/>
          <w:sz w:val="24"/>
          <w:szCs w:val="24"/>
          <w:lang w:val="sq-AL"/>
        </w:rPr>
        <w:t>Kontrollimi i gjendjes teknike t</w:t>
      </w:r>
      <w:r w:rsidR="002A0AA3">
        <w:rPr>
          <w:rFonts w:asciiTheme="majorHAnsi" w:hAnsiTheme="majorHAnsi"/>
          <w:sz w:val="24"/>
          <w:szCs w:val="24"/>
          <w:lang w:val="sq-AL"/>
        </w:rPr>
        <w:t>ë</w:t>
      </w:r>
      <w:r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2A0AA3">
        <w:rPr>
          <w:rFonts w:asciiTheme="majorHAnsi" w:hAnsiTheme="majorHAnsi"/>
          <w:sz w:val="24"/>
          <w:szCs w:val="24"/>
          <w:lang w:val="sq-AL"/>
        </w:rPr>
        <w:t>makinave</w:t>
      </w:r>
      <w:r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2A0AA3">
        <w:rPr>
          <w:rFonts w:asciiTheme="majorHAnsi" w:hAnsiTheme="majorHAnsi"/>
          <w:sz w:val="24"/>
          <w:szCs w:val="24"/>
          <w:lang w:val="sq-AL"/>
        </w:rPr>
        <w:t>qepëse</w:t>
      </w:r>
      <w:r>
        <w:rPr>
          <w:rFonts w:asciiTheme="majorHAnsi" w:hAnsiTheme="majorHAnsi"/>
          <w:sz w:val="24"/>
          <w:szCs w:val="24"/>
          <w:lang w:val="sq-AL"/>
        </w:rPr>
        <w:t xml:space="preserve"> dhe </w:t>
      </w:r>
      <w:r w:rsidR="002A0AA3">
        <w:rPr>
          <w:rFonts w:asciiTheme="majorHAnsi" w:hAnsiTheme="majorHAnsi"/>
          <w:sz w:val="24"/>
          <w:szCs w:val="24"/>
          <w:lang w:val="sq-AL"/>
        </w:rPr>
        <w:t>makinave</w:t>
      </w:r>
      <w:r>
        <w:rPr>
          <w:rFonts w:asciiTheme="majorHAnsi" w:hAnsiTheme="majorHAnsi"/>
          <w:sz w:val="24"/>
          <w:szCs w:val="24"/>
          <w:lang w:val="sq-AL"/>
        </w:rPr>
        <w:t xml:space="preserve"> tjera q</w:t>
      </w:r>
      <w:r w:rsidR="002A0AA3">
        <w:rPr>
          <w:rFonts w:asciiTheme="majorHAnsi" w:hAnsiTheme="majorHAnsi"/>
          <w:sz w:val="24"/>
          <w:szCs w:val="24"/>
          <w:lang w:val="sq-AL"/>
        </w:rPr>
        <w:t>ë</w:t>
      </w:r>
      <w:r>
        <w:rPr>
          <w:rFonts w:asciiTheme="majorHAnsi" w:hAnsiTheme="majorHAnsi"/>
          <w:sz w:val="24"/>
          <w:szCs w:val="24"/>
          <w:lang w:val="sq-AL"/>
        </w:rPr>
        <w:t xml:space="preserve"> gjenden n</w:t>
      </w:r>
      <w:r w:rsidR="002A0AA3">
        <w:rPr>
          <w:rFonts w:asciiTheme="majorHAnsi" w:hAnsiTheme="majorHAnsi"/>
          <w:sz w:val="24"/>
          <w:szCs w:val="24"/>
          <w:lang w:val="sq-AL"/>
        </w:rPr>
        <w:t>ë</w:t>
      </w:r>
      <w:r>
        <w:rPr>
          <w:rFonts w:asciiTheme="majorHAnsi" w:hAnsiTheme="majorHAnsi"/>
          <w:sz w:val="24"/>
          <w:szCs w:val="24"/>
          <w:lang w:val="sq-AL"/>
        </w:rPr>
        <w:t xml:space="preserve"> repartet e prodhimit t</w:t>
      </w:r>
      <w:r w:rsidR="002A0AA3">
        <w:rPr>
          <w:rFonts w:asciiTheme="majorHAnsi" w:hAnsiTheme="majorHAnsi"/>
          <w:sz w:val="24"/>
          <w:szCs w:val="24"/>
          <w:lang w:val="sq-AL"/>
        </w:rPr>
        <w:t>ë</w:t>
      </w:r>
      <w:r>
        <w:rPr>
          <w:rFonts w:asciiTheme="majorHAnsi" w:hAnsiTheme="majorHAnsi"/>
          <w:sz w:val="24"/>
          <w:szCs w:val="24"/>
          <w:lang w:val="sq-AL"/>
        </w:rPr>
        <w:t xml:space="preserve"> Trikotazhit</w:t>
      </w:r>
      <w:r w:rsidR="00A3160D" w:rsidRPr="00BF0732">
        <w:rPr>
          <w:rFonts w:asciiTheme="majorHAnsi" w:hAnsiTheme="majorHAnsi"/>
          <w:sz w:val="24"/>
          <w:szCs w:val="24"/>
          <w:lang w:val="sq-AL"/>
        </w:rPr>
        <w:t>;</w:t>
      </w:r>
    </w:p>
    <w:p w:rsidR="00A3160D" w:rsidRPr="00BF0732" w:rsidRDefault="002A0AA3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/>
          <w:sz w:val="24"/>
          <w:szCs w:val="24"/>
          <w:lang w:val="sq-AL"/>
        </w:rPr>
        <w:t>Identifikimi i mungesave eventuale të pjesëve të makinave që gjenden në reparte dhe aftësimi i tyre në pune</w:t>
      </w:r>
      <w:r w:rsidR="00A3160D" w:rsidRPr="00BF0732">
        <w:rPr>
          <w:rFonts w:asciiTheme="majorHAnsi" w:hAnsiTheme="majorHAnsi"/>
          <w:sz w:val="24"/>
          <w:szCs w:val="24"/>
          <w:lang w:val="sq-AL"/>
        </w:rPr>
        <w:t>;</w:t>
      </w:r>
    </w:p>
    <w:p w:rsidR="00CA7336" w:rsidRPr="00BF0732" w:rsidRDefault="002A0AA3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Kontrollimi i infrastrukturës në tërësi në objektin e Trikotazhit</w:t>
      </w:r>
      <w:r w:rsidR="00A3160D" w:rsidRPr="00BF0732">
        <w:rPr>
          <w:rFonts w:asciiTheme="majorHAnsi" w:hAnsiTheme="majorHAnsi" w:cstheme="minorHAnsi"/>
          <w:sz w:val="24"/>
          <w:szCs w:val="24"/>
          <w:lang w:val="sq-AL"/>
        </w:rPr>
        <w:t>;</w:t>
      </w:r>
    </w:p>
    <w:p w:rsidR="00A3160D" w:rsidRPr="00BF0732" w:rsidRDefault="002A0AA3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Mbajtja në gatishmëri pune të reparteve të prodhimit;</w:t>
      </w:r>
    </w:p>
    <w:p w:rsidR="00043C16" w:rsidRDefault="002A0AA3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Mbajtja e evidencës së 120 punëtorëve të kësaj Ndërmarrje që gjenden në pasive</w:t>
      </w:r>
      <w:r w:rsidR="00043C16">
        <w:rPr>
          <w:rFonts w:asciiTheme="majorHAnsi" w:hAnsiTheme="majorHAnsi" w:cstheme="minorHAnsi"/>
          <w:sz w:val="24"/>
          <w:szCs w:val="24"/>
          <w:lang w:val="sq-AL"/>
        </w:rPr>
        <w:t>;</w:t>
      </w:r>
    </w:p>
    <w:p w:rsidR="00043C16" w:rsidRDefault="002A0AA3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 xml:space="preserve">Regjistrimet vjetore me anëtarë të komisionit të caktuar nga Ndërmarrja, të mjeteve themelore, </w:t>
      </w:r>
      <w:r w:rsidR="00A048E6">
        <w:rPr>
          <w:rFonts w:asciiTheme="majorHAnsi" w:hAnsiTheme="majorHAnsi" w:cstheme="minorHAnsi"/>
          <w:sz w:val="24"/>
          <w:szCs w:val="24"/>
          <w:lang w:val="sq-AL"/>
        </w:rPr>
        <w:t>lëndës</w:t>
      </w:r>
      <w:r>
        <w:rPr>
          <w:rFonts w:asciiTheme="majorHAnsi" w:hAnsiTheme="majorHAnsi" w:cstheme="minorHAnsi"/>
          <w:sz w:val="24"/>
          <w:szCs w:val="24"/>
          <w:lang w:val="sq-AL"/>
        </w:rPr>
        <w:t xml:space="preserve"> së parë, gjysmë prodhimeve dhe prodhimeve të gatshme të </w:t>
      </w:r>
      <w:proofErr w:type="spellStart"/>
      <w:r>
        <w:rPr>
          <w:rFonts w:asciiTheme="majorHAnsi" w:hAnsiTheme="majorHAnsi" w:cstheme="minorHAnsi"/>
          <w:sz w:val="24"/>
          <w:szCs w:val="24"/>
          <w:lang w:val="sq-AL"/>
        </w:rPr>
        <w:t>Trikotexit</w:t>
      </w:r>
      <w:proofErr w:type="spellEnd"/>
      <w:r>
        <w:rPr>
          <w:rFonts w:asciiTheme="majorHAnsi" w:hAnsiTheme="majorHAnsi" w:cstheme="minorHAnsi"/>
          <w:sz w:val="24"/>
          <w:szCs w:val="24"/>
          <w:lang w:val="sq-AL"/>
        </w:rPr>
        <w:t xml:space="preserve">. </w:t>
      </w:r>
    </w:p>
    <w:p w:rsidR="00AB087D" w:rsidRPr="00BF0732" w:rsidRDefault="00AB087D" w:rsidP="006B4611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86924" w:rsidRDefault="00586924" w:rsidP="00586924">
      <w:pPr>
        <w:pStyle w:val="BodyText"/>
        <w:ind w:left="360" w:firstLine="360"/>
        <w:jc w:val="both"/>
        <w:rPr>
          <w:rFonts w:ascii="Times New Roman" w:hAnsi="Times New Roman" w:cs="Times New Roman"/>
          <w:b/>
          <w:iCs/>
          <w:sz w:val="24"/>
          <w:u w:val="single"/>
          <w:lang w:val="sq-AL"/>
        </w:rPr>
      </w:pPr>
      <w:r w:rsidRPr="00BE3A20">
        <w:rPr>
          <w:rFonts w:ascii="Times New Roman" w:hAnsi="Times New Roman" w:cs="Times New Roman"/>
          <w:b/>
          <w:iCs/>
          <w:sz w:val="24"/>
          <w:u w:val="single"/>
          <w:lang w:val="sq-AL"/>
        </w:rPr>
        <w:lastRenderedPageBreak/>
        <w:t xml:space="preserve">Kushtet: </w:t>
      </w:r>
    </w:p>
    <w:p w:rsidR="00586924" w:rsidRPr="00586924" w:rsidRDefault="00586924" w:rsidP="00586924">
      <w:pPr>
        <w:pStyle w:val="BodyText"/>
        <w:ind w:left="360" w:firstLine="360"/>
        <w:jc w:val="both"/>
        <w:rPr>
          <w:rFonts w:ascii="Times New Roman" w:hAnsi="Times New Roman" w:cs="Times New Roman"/>
          <w:b/>
          <w:iCs/>
          <w:sz w:val="24"/>
          <w:u w:val="single"/>
          <w:lang w:val="sq-AL"/>
        </w:rPr>
      </w:pPr>
    </w:p>
    <w:p w:rsidR="00586924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 xml:space="preserve">Numri i nevojshëm të kryerësit të </w:t>
      </w:r>
      <w:r w:rsidR="00D63D20">
        <w:rPr>
          <w:rFonts w:ascii="Times New Roman" w:hAnsi="Times New Roman" w:cs="Times New Roman"/>
          <w:iCs/>
          <w:sz w:val="24"/>
          <w:lang w:val="sq-AL"/>
        </w:rPr>
        <w:t>punës është vetëm një(1) person;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 xml:space="preserve">Pesë (5) vjet përvojë pune në </w:t>
      </w:r>
      <w:r w:rsidR="00D63D20">
        <w:rPr>
          <w:rFonts w:ascii="Times New Roman" w:hAnsi="Times New Roman" w:cs="Times New Roman"/>
          <w:iCs/>
          <w:sz w:val="24"/>
          <w:lang w:val="sq-AL"/>
        </w:rPr>
        <w:t>Ndërmarrjet për prodhimin e konfeksionit</w:t>
      </w:r>
      <w:r>
        <w:rPr>
          <w:rFonts w:ascii="Times New Roman" w:hAnsi="Times New Roman" w:cs="Times New Roman"/>
          <w:iCs/>
          <w:sz w:val="24"/>
          <w:lang w:val="sq-AL"/>
        </w:rPr>
        <w:t xml:space="preserve"> dhe në punët dhe detyrat e njëjta</w:t>
      </w:r>
      <w:r w:rsidR="00D63D20">
        <w:rPr>
          <w:rFonts w:ascii="Times New Roman" w:hAnsi="Times New Roman" w:cs="Times New Roman"/>
          <w:iCs/>
          <w:sz w:val="24"/>
          <w:lang w:val="sq-AL"/>
        </w:rPr>
        <w:t>;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Kualifikimi i la</w:t>
      </w:r>
      <w:r w:rsidR="000702D2">
        <w:rPr>
          <w:rFonts w:ascii="Times New Roman" w:hAnsi="Times New Roman" w:cs="Times New Roman"/>
          <w:iCs/>
          <w:sz w:val="24"/>
          <w:lang w:val="sq-AL"/>
        </w:rPr>
        <w:t xml:space="preserve">rt-superior – fakulteti </w:t>
      </w:r>
      <w:bookmarkStart w:id="0" w:name="_GoBack"/>
      <w:bookmarkEnd w:id="0"/>
      <w:r w:rsidR="00D63D20">
        <w:rPr>
          <w:rFonts w:ascii="Times New Roman" w:hAnsi="Times New Roman" w:cs="Times New Roman"/>
          <w:iCs/>
          <w:sz w:val="24"/>
          <w:lang w:val="sq-AL"/>
        </w:rPr>
        <w:t xml:space="preserve">i tekstilit; 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Af</w:t>
      </w:r>
      <w:r w:rsidR="00D63D20">
        <w:rPr>
          <w:rFonts w:ascii="Times New Roman" w:hAnsi="Times New Roman" w:cs="Times New Roman"/>
          <w:iCs/>
          <w:sz w:val="24"/>
          <w:lang w:val="sq-AL"/>
        </w:rPr>
        <w:t>tësia organizative;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Aftësia p</w:t>
      </w:r>
      <w:r w:rsidR="00D63D20">
        <w:rPr>
          <w:rFonts w:ascii="Times New Roman" w:hAnsi="Times New Roman" w:cs="Times New Roman"/>
          <w:iCs/>
          <w:sz w:val="24"/>
          <w:lang w:val="sq-AL"/>
        </w:rPr>
        <w:t>ër kryerjen e punëve udhëheqëse;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Përvoja pesë vjeçare në profesion.</w:t>
      </w:r>
    </w:p>
    <w:p w:rsidR="007A1319" w:rsidRPr="00BF0732" w:rsidRDefault="007A1319" w:rsidP="006B4611">
      <w:pPr>
        <w:pStyle w:val="ListParagraph"/>
        <w:widowControl w:val="0"/>
        <w:autoSpaceDE w:val="0"/>
        <w:autoSpaceDN w:val="0"/>
        <w:adjustRightInd w:val="0"/>
        <w:ind w:left="100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Kërkesa specifike</w:t>
      </w:r>
    </w:p>
    <w:p w:rsidR="00DE10A9" w:rsidRPr="00BF0732" w:rsidRDefault="007A516D" w:rsidP="006B46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Njohja e gjuhë</w:t>
      </w:r>
      <w:r w:rsidR="000702D2">
        <w:rPr>
          <w:rFonts w:asciiTheme="majorHAnsi" w:hAnsiTheme="majorHAnsi" w:cstheme="minorHAnsi"/>
          <w:color w:val="000000"/>
          <w:sz w:val="24"/>
          <w:szCs w:val="24"/>
          <w:lang w:val="sq-AL"/>
        </w:rPr>
        <w:t>s serbe në të folur dhe shkruar</w:t>
      </w:r>
      <w:r w:rsidR="00DE10A9" w:rsidRPr="00BF0732">
        <w:rPr>
          <w:rFonts w:asciiTheme="majorHAnsi" w:hAnsiTheme="majorHAnsi" w:cstheme="minorHAnsi"/>
          <w:color w:val="000000"/>
          <w:position w:val="-1"/>
          <w:sz w:val="24"/>
          <w:szCs w:val="24"/>
          <w:lang w:val="sq-AL"/>
        </w:rPr>
        <w:t>.</w:t>
      </w:r>
    </w:p>
    <w:p w:rsidR="00BE387E" w:rsidRPr="00586924" w:rsidRDefault="00BE387E" w:rsidP="00586924">
      <w:pPr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Dokumentacioni që duhet paraqitur për aplikim</w:t>
      </w:r>
    </w:p>
    <w:p w:rsidR="00DE10A9" w:rsidRPr="006B4611" w:rsidRDefault="00DE10A9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Aplikacioni i </w:t>
      </w:r>
      <w:r w:rsidR="0073389A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punësimit</w:t>
      </w: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(konsiderohet si CV dhe vlerësohet nga Komisioni);</w:t>
      </w:r>
    </w:p>
    <w:p w:rsidR="007A1319" w:rsidRPr="006B4611" w:rsidRDefault="007A1319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Diploma Universitare;</w:t>
      </w:r>
    </w:p>
    <w:p w:rsidR="00DE10A9" w:rsidRPr="006B4611" w:rsidRDefault="00C82C0F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Dëshmi për përvojën e punës;</w:t>
      </w:r>
    </w:p>
    <w:p w:rsidR="002A3F73" w:rsidRDefault="00DE10A9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Kopjen e letërnjoftimit/Pasaportës;</w:t>
      </w:r>
    </w:p>
    <w:p w:rsidR="002A3F73" w:rsidRDefault="00DE10A9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Certifikatë nga Gjykata që nuk është i dënuar </w:t>
      </w:r>
      <w:r w:rsidR="00E30B2D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apo në procedurë penale</w:t>
      </w:r>
      <w:r w:rsidR="00FA0C00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;</w:t>
      </w: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si dhe</w:t>
      </w:r>
    </w:p>
    <w:p w:rsidR="00DE10A9" w:rsidRPr="002A3F73" w:rsidRDefault="00647E98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Ç</w:t>
      </w:r>
      <w:r w:rsidR="00DE10A9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do dokument që provon plotësimin e kushteve për aplikim të përcaktuara në shpalljen e konkurrimit dhe të deklaruara në aplikacion.</w:t>
      </w:r>
    </w:p>
    <w:p w:rsidR="00B27D42" w:rsidRPr="00BF0732" w:rsidRDefault="00B27D42" w:rsidP="006B4611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B27D42" w:rsidRPr="00BF0732" w:rsidRDefault="006A407E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Mënyra</w:t>
      </w:r>
      <w:r w:rsidR="00B27D42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e Aplikimit</w:t>
      </w:r>
    </w:p>
    <w:p w:rsidR="0073389A" w:rsidRPr="003878E4" w:rsidRDefault="00B27D42" w:rsidP="003878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Style w:val="Hyperlink"/>
          <w:rFonts w:asciiTheme="majorHAnsi" w:hAnsiTheme="majorHAnsi" w:cstheme="minorHAnsi"/>
          <w:color w:val="FF0000"/>
          <w:sz w:val="24"/>
          <w:szCs w:val="24"/>
          <w:u w:val="none"/>
          <w:lang w:val="sq-AL"/>
        </w:rPr>
      </w:pP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Kandidatët 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duhet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t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dorëzojnë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dokumentacionin e kompletuar m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s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largu me dat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2</w:t>
      </w:r>
      <w:r w:rsidR="000702D2">
        <w:rPr>
          <w:rFonts w:asciiTheme="majorHAnsi" w:hAnsiTheme="majorHAnsi" w:cstheme="minorHAnsi"/>
          <w:color w:val="FF0000"/>
          <w:sz w:val="24"/>
          <w:szCs w:val="24"/>
          <w:lang w:val="sq-AL"/>
        </w:rPr>
        <w:t>6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/1</w:t>
      </w:r>
      <w:r w:rsidR="00586924">
        <w:rPr>
          <w:rFonts w:asciiTheme="majorHAnsi" w:hAnsiTheme="majorHAnsi" w:cstheme="minorHAnsi"/>
          <w:color w:val="FF0000"/>
          <w:sz w:val="24"/>
          <w:szCs w:val="24"/>
          <w:lang w:val="sq-AL"/>
        </w:rPr>
        <w:t>2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/2022</w:t>
      </w:r>
      <w:r w:rsidR="003878E4">
        <w:rPr>
          <w:rFonts w:asciiTheme="majorHAnsi" w:hAnsiTheme="majorHAnsi" w:cstheme="minorHAnsi"/>
          <w:color w:val="FF0000"/>
          <w:sz w:val="24"/>
          <w:szCs w:val="24"/>
          <w:lang w:val="sq-AL"/>
        </w:rPr>
        <w:t xml:space="preserve"> 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ne ora 16:00 n</w:t>
      </w:r>
      <w:r w:rsidR="006A407E"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r w:rsidR="006A407E"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emalin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hyperlink r:id="rId9" w:history="1">
        <w:r w:rsidR="003863E8" w:rsidRPr="003878E4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punesimi@pak-ks.org</w:t>
        </w:r>
      </w:hyperlink>
      <w:r w:rsidR="006D4293" w:rsidRPr="003878E4">
        <w:rPr>
          <w:rStyle w:val="Hyperlink"/>
          <w:rFonts w:asciiTheme="majorHAnsi" w:hAnsiTheme="majorHAnsi" w:cstheme="minorHAnsi"/>
          <w:sz w:val="24"/>
          <w:szCs w:val="24"/>
        </w:rPr>
        <w:t>.</w:t>
      </w:r>
    </w:p>
    <w:p w:rsidR="009E1BB9" w:rsidRPr="00BF0732" w:rsidRDefault="009E1BB9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sz w:val="24"/>
          <w:szCs w:val="24"/>
          <w:lang w:val="sq-AL"/>
        </w:rPr>
        <w:t>Gjatë aplikimit duhet të specifikohet</w:t>
      </w:r>
      <w:r w:rsidR="00BA0C75">
        <w:rPr>
          <w:rFonts w:asciiTheme="majorHAnsi" w:hAnsiTheme="majorHAnsi" w:cstheme="minorHAnsi"/>
          <w:sz w:val="24"/>
          <w:szCs w:val="24"/>
          <w:lang w:val="sq-AL"/>
        </w:rPr>
        <w:t xml:space="preserve"> saktë se për cilën pozitë dhe p</w:t>
      </w:r>
      <w:r w:rsidRPr="00BF0732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="00BA0C75">
        <w:rPr>
          <w:rFonts w:asciiTheme="majorHAnsi" w:hAnsiTheme="majorHAnsi" w:cstheme="minorHAnsi"/>
          <w:sz w:val="24"/>
          <w:szCs w:val="24"/>
          <w:lang w:val="sq-AL"/>
        </w:rPr>
        <w:t>r</w:t>
      </w:r>
      <w:r w:rsidRPr="00BF0732">
        <w:rPr>
          <w:rFonts w:asciiTheme="majorHAnsi" w:hAnsiTheme="majorHAnsi" w:cstheme="minorHAnsi"/>
          <w:sz w:val="24"/>
          <w:szCs w:val="24"/>
          <w:lang w:val="sq-AL"/>
        </w:rPr>
        <w:t xml:space="preserve"> cilën </w:t>
      </w:r>
      <w:r w:rsidR="00BA0C75">
        <w:rPr>
          <w:rFonts w:asciiTheme="majorHAnsi" w:hAnsiTheme="majorHAnsi" w:cstheme="minorHAnsi"/>
          <w:sz w:val="24"/>
          <w:szCs w:val="24"/>
          <w:lang w:val="sq-AL"/>
        </w:rPr>
        <w:t>NSH</w:t>
      </w:r>
    </w:p>
    <w:p w:rsidR="006D4293" w:rsidRPr="00BF0732" w:rsidRDefault="006D4293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73389A" w:rsidRPr="00BF0732" w:rsidRDefault="0073389A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Data e shpalljes së rezultateve të vlerësimit përfundimtar</w:t>
      </w:r>
    </w:p>
    <w:p w:rsidR="0073389A" w:rsidRPr="00BF0732" w:rsidRDefault="005C61C1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Lista e kandidateve sipas vlerësimit përfundimtar, do të shpallet më së largu deri më datën </w:t>
      </w:r>
      <w:r w:rsidR="000702D2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30</w:t>
      </w:r>
      <w:r w:rsidR="00586924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/12</w:t>
      </w:r>
      <w:r w:rsidR="008E0676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/2022,</w:t>
      </w:r>
      <w:r w:rsidR="006B4611">
        <w:rPr>
          <w:rFonts w:asciiTheme="majorHAnsi" w:hAnsiTheme="majorHAnsi" w:cstheme="minorHAnsi"/>
          <w:sz w:val="24"/>
          <w:szCs w:val="24"/>
          <w:lang w:val="sq-AL"/>
        </w:rPr>
        <w:t xml:space="preserve"> në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portalin e rekrutimit elektronik (</w:t>
      </w:r>
      <w:hyperlink r:id="rId10" w:history="1">
        <w:r w:rsidR="00336679" w:rsidRPr="00BF0732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https://www.pak-ks.org/page.aspx?id=1,33</w:t>
        </w:r>
      </w:hyperlink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).</w:t>
      </w:r>
    </w:p>
    <w:p w:rsidR="005C61C1" w:rsidRPr="00BF0732" w:rsidRDefault="005C61C1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C61C1" w:rsidRPr="00BF0732" w:rsidRDefault="0073389A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Mënyra e njoftimit dhe komunikimit me kandidatët</w:t>
      </w:r>
    </w:p>
    <w:p w:rsidR="00BE387E" w:rsidRDefault="005C61C1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Përmes </w:t>
      </w:r>
      <w:r w:rsidR="0018436F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kontakt telefonit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,</w:t>
      </w:r>
      <w:r w:rsidR="0018436F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SMS dhe portalit për rekrutimi elektronik </w:t>
      </w:r>
      <w:hyperlink r:id="rId11" w:history="1">
        <w:r w:rsidR="00BE387E" w:rsidRPr="007B20A7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https://www.pak-ks.org</w:t>
        </w:r>
      </w:hyperlink>
    </w:p>
    <w:p w:rsidR="003B7CC0" w:rsidRPr="00BE387E" w:rsidRDefault="003B7CC0" w:rsidP="006B4611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sectPr w:rsidR="003B7CC0" w:rsidRPr="00BE387E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D9" w:rsidRDefault="00B549D9">
      <w:pPr>
        <w:spacing w:after="0" w:line="240" w:lineRule="auto"/>
      </w:pPr>
      <w:r>
        <w:separator/>
      </w:r>
    </w:p>
  </w:endnote>
  <w:endnote w:type="continuationSeparator" w:id="0">
    <w:p w:rsidR="00B549D9" w:rsidRDefault="00B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D9" w:rsidRDefault="00B549D9">
      <w:pPr>
        <w:spacing w:after="0" w:line="240" w:lineRule="auto"/>
      </w:pPr>
      <w:r>
        <w:separator/>
      </w:r>
    </w:p>
  </w:footnote>
  <w:footnote w:type="continuationSeparator" w:id="0">
    <w:p w:rsidR="00B549D9" w:rsidRDefault="00B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E6867"/>
    <w:multiLevelType w:val="hybridMultilevel"/>
    <w:tmpl w:val="2842B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1"/>
  </w:num>
  <w:num w:numId="7">
    <w:abstractNumId w:val="16"/>
  </w:num>
  <w:num w:numId="8">
    <w:abstractNumId w:val="2"/>
  </w:num>
  <w:num w:numId="9">
    <w:abstractNumId w:val="20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0"/>
  </w:num>
  <w:num w:numId="17">
    <w:abstractNumId w:val="17"/>
  </w:num>
  <w:num w:numId="18">
    <w:abstractNumId w:val="15"/>
  </w:num>
  <w:num w:numId="19">
    <w:abstractNumId w:val="18"/>
  </w:num>
  <w:num w:numId="20">
    <w:abstractNumId w:val="4"/>
  </w:num>
  <w:num w:numId="21">
    <w:abstractNumId w:val="21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2C02"/>
    <w:rsid w:val="00043C16"/>
    <w:rsid w:val="000621CE"/>
    <w:rsid w:val="00062E8F"/>
    <w:rsid w:val="00066ABB"/>
    <w:rsid w:val="000702D2"/>
    <w:rsid w:val="000946B9"/>
    <w:rsid w:val="000A687D"/>
    <w:rsid w:val="000D7EAA"/>
    <w:rsid w:val="000E65F3"/>
    <w:rsid w:val="000F3BC0"/>
    <w:rsid w:val="001352FB"/>
    <w:rsid w:val="00157199"/>
    <w:rsid w:val="001626DF"/>
    <w:rsid w:val="0018436F"/>
    <w:rsid w:val="00193299"/>
    <w:rsid w:val="001A7977"/>
    <w:rsid w:val="001D2FAC"/>
    <w:rsid w:val="001E01B1"/>
    <w:rsid w:val="001E4D0C"/>
    <w:rsid w:val="002309C0"/>
    <w:rsid w:val="00275574"/>
    <w:rsid w:val="00281466"/>
    <w:rsid w:val="0028160D"/>
    <w:rsid w:val="002A0AA3"/>
    <w:rsid w:val="002A3F73"/>
    <w:rsid w:val="002D7FDD"/>
    <w:rsid w:val="00332821"/>
    <w:rsid w:val="00336679"/>
    <w:rsid w:val="003863E8"/>
    <w:rsid w:val="003878E4"/>
    <w:rsid w:val="00395974"/>
    <w:rsid w:val="003B6A7B"/>
    <w:rsid w:val="003B7CC0"/>
    <w:rsid w:val="003C13A5"/>
    <w:rsid w:val="003C4AAF"/>
    <w:rsid w:val="003D21B4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546B5"/>
    <w:rsid w:val="005743A8"/>
    <w:rsid w:val="00586924"/>
    <w:rsid w:val="005932F9"/>
    <w:rsid w:val="0059524B"/>
    <w:rsid w:val="005A3C5B"/>
    <w:rsid w:val="005C354A"/>
    <w:rsid w:val="005C61C1"/>
    <w:rsid w:val="00617140"/>
    <w:rsid w:val="00647E98"/>
    <w:rsid w:val="00676715"/>
    <w:rsid w:val="00684527"/>
    <w:rsid w:val="006A407E"/>
    <w:rsid w:val="006B1385"/>
    <w:rsid w:val="006B4611"/>
    <w:rsid w:val="006C4188"/>
    <w:rsid w:val="006D4293"/>
    <w:rsid w:val="006E14C9"/>
    <w:rsid w:val="006E219C"/>
    <w:rsid w:val="00704F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D1535"/>
    <w:rsid w:val="00810DC8"/>
    <w:rsid w:val="00815660"/>
    <w:rsid w:val="008304DC"/>
    <w:rsid w:val="008A5E56"/>
    <w:rsid w:val="008C2741"/>
    <w:rsid w:val="008E0676"/>
    <w:rsid w:val="008E2960"/>
    <w:rsid w:val="00914C95"/>
    <w:rsid w:val="009263B8"/>
    <w:rsid w:val="009628B3"/>
    <w:rsid w:val="00986B31"/>
    <w:rsid w:val="009E1BB9"/>
    <w:rsid w:val="009E3665"/>
    <w:rsid w:val="009E5694"/>
    <w:rsid w:val="009E65D9"/>
    <w:rsid w:val="00A048E6"/>
    <w:rsid w:val="00A123D9"/>
    <w:rsid w:val="00A3160D"/>
    <w:rsid w:val="00A60C00"/>
    <w:rsid w:val="00A960D9"/>
    <w:rsid w:val="00AB087D"/>
    <w:rsid w:val="00AB78C3"/>
    <w:rsid w:val="00AE37BC"/>
    <w:rsid w:val="00B17281"/>
    <w:rsid w:val="00B258B0"/>
    <w:rsid w:val="00B27D42"/>
    <w:rsid w:val="00B31912"/>
    <w:rsid w:val="00B549D9"/>
    <w:rsid w:val="00B76069"/>
    <w:rsid w:val="00BA0C75"/>
    <w:rsid w:val="00BE387E"/>
    <w:rsid w:val="00BF0732"/>
    <w:rsid w:val="00C0414C"/>
    <w:rsid w:val="00C17CD2"/>
    <w:rsid w:val="00C72EEA"/>
    <w:rsid w:val="00C82C0F"/>
    <w:rsid w:val="00CA7336"/>
    <w:rsid w:val="00CB38BA"/>
    <w:rsid w:val="00CD0DF2"/>
    <w:rsid w:val="00D32011"/>
    <w:rsid w:val="00D63D20"/>
    <w:rsid w:val="00DD6B4C"/>
    <w:rsid w:val="00DE10A9"/>
    <w:rsid w:val="00DE5C32"/>
    <w:rsid w:val="00DF5A19"/>
    <w:rsid w:val="00E04E71"/>
    <w:rsid w:val="00E246B7"/>
    <w:rsid w:val="00E30B2D"/>
    <w:rsid w:val="00E62593"/>
    <w:rsid w:val="00E716A1"/>
    <w:rsid w:val="00E91221"/>
    <w:rsid w:val="00EA3C32"/>
    <w:rsid w:val="00EB2798"/>
    <w:rsid w:val="00EF3424"/>
    <w:rsid w:val="00F01FFF"/>
    <w:rsid w:val="00F06656"/>
    <w:rsid w:val="00F820B1"/>
    <w:rsid w:val="00F8309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43C16"/>
    <w:pPr>
      <w:spacing w:after="0" w:line="240" w:lineRule="auto"/>
      <w:jc w:val="center"/>
    </w:pPr>
    <w:rPr>
      <w:rFonts w:ascii="Book Antiqua" w:hAnsi="Book Antiqua" w:cs="Courier New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3C16"/>
    <w:rPr>
      <w:rFonts w:ascii="Book Antiqua" w:hAnsi="Book Antiqua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60EB-F2BD-4B08-B0C6-C7DDFEA5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3412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Sadbere Berisha</cp:lastModifiedBy>
  <cp:revision>3</cp:revision>
  <cp:lastPrinted>2022-12-20T08:37:00Z</cp:lastPrinted>
  <dcterms:created xsi:type="dcterms:W3CDTF">2022-12-16T09:11:00Z</dcterms:created>
  <dcterms:modified xsi:type="dcterms:W3CDTF">2022-12-20T08:58:00Z</dcterms:modified>
</cp:coreProperties>
</file>