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E7EC" w14:textId="6928F11E" w:rsidR="005551C5" w:rsidRPr="00D16C66" w:rsidRDefault="005551C5" w:rsidP="00D16C66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</w:p>
    <w:p w14:paraId="6FF3FA3C" w14:textId="77777777" w:rsidR="005551C5" w:rsidRPr="00E250B2" w:rsidRDefault="005551C5" w:rsidP="00D16C66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  <w:r w:rsidRPr="00E250B2">
        <w:rPr>
          <w:rFonts w:eastAsia="MS Gothic" w:cs="Calibri"/>
          <w:b/>
          <w:bCs/>
          <w:spacing w:val="5"/>
          <w:kern w:val="28"/>
          <w:lang w:val="sq-AL"/>
        </w:rPr>
        <w:t>SHPALLJE PËR FURNIZIME DHE SHËRBIME</w:t>
      </w:r>
    </w:p>
    <w:p w14:paraId="7DD3BE63" w14:textId="77777777" w:rsidR="005551C5" w:rsidRPr="00E250B2" w:rsidRDefault="005551C5" w:rsidP="00D16C66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</w:p>
    <w:p w14:paraId="3F3BE010" w14:textId="77777777" w:rsidR="005551C5" w:rsidRPr="00E250B2" w:rsidRDefault="005551C5" w:rsidP="00D16C66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  <w:r w:rsidRPr="00E250B2">
        <w:rPr>
          <w:rFonts w:eastAsia="MS Gothic" w:cs="Calibri"/>
          <w:b/>
          <w:bCs/>
          <w:spacing w:val="5"/>
          <w:kern w:val="28"/>
          <w:lang w:val="sq-AL"/>
        </w:rPr>
        <w:t>AKP e cila ka në Administrim të Drejtpërdrejtë Ndërmarrjen  Shoqërore “</w:t>
      </w:r>
      <w:proofErr w:type="spellStart"/>
      <w:r w:rsidRPr="00E250B2">
        <w:rPr>
          <w:rFonts w:eastAsia="MS Gothic" w:cs="Calibri"/>
          <w:b/>
          <w:bCs/>
          <w:spacing w:val="5"/>
          <w:kern w:val="28"/>
          <w:lang w:val="sq-AL"/>
        </w:rPr>
        <w:t>Inex</w:t>
      </w:r>
      <w:proofErr w:type="spellEnd"/>
      <w:r w:rsidRPr="00E250B2">
        <w:rPr>
          <w:rFonts w:eastAsia="MS Gothic" w:cs="Calibri"/>
          <w:b/>
          <w:bCs/>
          <w:spacing w:val="5"/>
          <w:kern w:val="28"/>
          <w:lang w:val="sq-AL"/>
        </w:rPr>
        <w:t xml:space="preserve"> Sharr </w:t>
      </w:r>
      <w:proofErr w:type="spellStart"/>
      <w:r w:rsidRPr="00E250B2">
        <w:rPr>
          <w:rFonts w:eastAsia="MS Gothic" w:cs="Calibri"/>
          <w:b/>
          <w:bCs/>
          <w:spacing w:val="5"/>
          <w:kern w:val="28"/>
          <w:lang w:val="sq-AL"/>
        </w:rPr>
        <w:t>Planina</w:t>
      </w:r>
      <w:proofErr w:type="spellEnd"/>
      <w:r w:rsidRPr="00E250B2">
        <w:rPr>
          <w:rFonts w:eastAsia="MS Gothic" w:cs="Calibri"/>
          <w:b/>
          <w:bCs/>
          <w:spacing w:val="5"/>
          <w:kern w:val="28"/>
          <w:lang w:val="sq-AL"/>
        </w:rPr>
        <w:t xml:space="preserve"> ” </w:t>
      </w:r>
      <w:proofErr w:type="spellStart"/>
      <w:r w:rsidRPr="00E250B2">
        <w:rPr>
          <w:rFonts w:eastAsia="MS Gothic" w:cs="Calibri"/>
          <w:b/>
          <w:bCs/>
          <w:spacing w:val="5"/>
          <w:kern w:val="28"/>
          <w:lang w:val="sq-AL"/>
        </w:rPr>
        <w:t>Brezovicë</w:t>
      </w:r>
      <w:proofErr w:type="spellEnd"/>
    </w:p>
    <w:p w14:paraId="770FA8A4" w14:textId="77777777" w:rsidR="005551C5" w:rsidRPr="00E250B2" w:rsidRDefault="005551C5" w:rsidP="00D16C66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</w:p>
    <w:p w14:paraId="27860B5B" w14:textId="3D631FDB" w:rsidR="005551C5" w:rsidRPr="00E250B2" w:rsidRDefault="005551C5" w:rsidP="00D16C66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  <w:r w:rsidRPr="00E250B2">
        <w:rPr>
          <w:rFonts w:eastAsia="MS Gothic" w:cs="Calibri"/>
          <w:b/>
          <w:bCs/>
          <w:spacing w:val="5"/>
          <w:kern w:val="28"/>
          <w:lang w:val="sq-AL"/>
        </w:rPr>
        <w:t>SHPALLË</w:t>
      </w:r>
    </w:p>
    <w:p w14:paraId="6B91D506" w14:textId="52FC92BB" w:rsidR="005551C5" w:rsidRPr="00E250B2" w:rsidRDefault="005551C5" w:rsidP="00D16C66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  <w:r w:rsidRPr="00E250B2">
        <w:rPr>
          <w:rFonts w:eastAsia="MS Gothic" w:cs="Calibri"/>
          <w:b/>
          <w:bCs/>
          <w:spacing w:val="5"/>
          <w:kern w:val="28"/>
          <w:lang w:val="sq-AL"/>
        </w:rPr>
        <w:t xml:space="preserve">                                         </w:t>
      </w:r>
    </w:p>
    <w:p w14:paraId="62B7086D" w14:textId="3E95FD67" w:rsidR="005551C5" w:rsidRPr="00E250B2" w:rsidRDefault="005551C5" w:rsidP="00D16C66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  <w:r w:rsidRPr="00E250B2">
        <w:rPr>
          <w:rFonts w:eastAsia="MS Gothic" w:cs="Calibri"/>
          <w:b/>
          <w:bCs/>
          <w:spacing w:val="5"/>
          <w:kern w:val="28"/>
          <w:lang w:val="sq-AL"/>
        </w:rPr>
        <w:t>FTESË PËR OFERTË</w:t>
      </w:r>
    </w:p>
    <w:p w14:paraId="1B2740B9" w14:textId="77777777" w:rsidR="005551C5" w:rsidRPr="00E250B2" w:rsidRDefault="005551C5" w:rsidP="00D16C66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</w:p>
    <w:p w14:paraId="1CB8161C" w14:textId="77777777" w:rsidR="005551C5" w:rsidRPr="00E250B2" w:rsidRDefault="005551C5" w:rsidP="00D16C66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  <w:r w:rsidRPr="00E250B2">
        <w:rPr>
          <w:rFonts w:eastAsia="MS Gothic" w:cs="Calibri"/>
          <w:b/>
          <w:bCs/>
          <w:spacing w:val="5"/>
          <w:kern w:val="28"/>
          <w:lang w:val="sq-AL"/>
        </w:rPr>
        <w:t>Termat e Referencës (</w:t>
      </w:r>
      <w:proofErr w:type="spellStart"/>
      <w:r w:rsidRPr="00E250B2">
        <w:rPr>
          <w:rFonts w:eastAsia="MS Gothic" w:cs="Calibri"/>
          <w:b/>
          <w:bCs/>
          <w:spacing w:val="5"/>
          <w:kern w:val="28"/>
          <w:lang w:val="sq-AL"/>
        </w:rPr>
        <w:t>TeR</w:t>
      </w:r>
      <w:proofErr w:type="spellEnd"/>
      <w:r w:rsidRPr="00E250B2">
        <w:rPr>
          <w:rFonts w:eastAsia="MS Gothic" w:cs="Calibri"/>
          <w:b/>
          <w:bCs/>
          <w:spacing w:val="5"/>
          <w:kern w:val="28"/>
          <w:lang w:val="sq-AL"/>
        </w:rPr>
        <w:t xml:space="preserve">)                     </w:t>
      </w:r>
    </w:p>
    <w:p w14:paraId="214798B0" w14:textId="45662E5A" w:rsidR="00D16C66" w:rsidRDefault="005551C5" w:rsidP="005153AB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  <w:r w:rsidRPr="00E250B2">
        <w:rPr>
          <w:rFonts w:eastAsia="MS Gothic" w:cs="Calibri"/>
          <w:b/>
          <w:bCs/>
          <w:spacing w:val="5"/>
          <w:kern w:val="28"/>
          <w:lang w:val="sq-AL"/>
        </w:rPr>
        <w:t>Planifikimi i Burimeve të Ndërmarrjes (</w:t>
      </w:r>
      <w:proofErr w:type="spellStart"/>
      <w:r w:rsidRPr="00E250B2">
        <w:rPr>
          <w:rFonts w:eastAsia="MS Gothic" w:cs="Calibri"/>
          <w:b/>
          <w:bCs/>
          <w:spacing w:val="5"/>
          <w:kern w:val="28"/>
          <w:lang w:val="sq-AL"/>
        </w:rPr>
        <w:t>Enterprise</w:t>
      </w:r>
      <w:proofErr w:type="spellEnd"/>
      <w:r w:rsidRPr="00E250B2">
        <w:rPr>
          <w:rFonts w:eastAsia="MS Gothic" w:cs="Calibri"/>
          <w:b/>
          <w:bCs/>
          <w:spacing w:val="5"/>
          <w:kern w:val="28"/>
          <w:lang w:val="sq-AL"/>
        </w:rPr>
        <w:t xml:space="preserve"> </w:t>
      </w:r>
      <w:proofErr w:type="spellStart"/>
      <w:r w:rsidRPr="00E250B2">
        <w:rPr>
          <w:rFonts w:eastAsia="MS Gothic" w:cs="Calibri"/>
          <w:b/>
          <w:bCs/>
          <w:spacing w:val="5"/>
          <w:kern w:val="28"/>
          <w:lang w:val="sq-AL"/>
        </w:rPr>
        <w:t>Resource</w:t>
      </w:r>
      <w:proofErr w:type="spellEnd"/>
      <w:r w:rsidRPr="00E250B2">
        <w:rPr>
          <w:rFonts w:eastAsia="MS Gothic" w:cs="Calibri"/>
          <w:b/>
          <w:bCs/>
          <w:spacing w:val="5"/>
          <w:kern w:val="28"/>
          <w:lang w:val="sq-AL"/>
        </w:rPr>
        <w:t xml:space="preserve"> </w:t>
      </w:r>
      <w:proofErr w:type="spellStart"/>
      <w:r w:rsidRPr="00E250B2">
        <w:rPr>
          <w:rFonts w:eastAsia="MS Gothic" w:cs="Calibri"/>
          <w:b/>
          <w:bCs/>
          <w:spacing w:val="5"/>
          <w:kern w:val="28"/>
          <w:lang w:val="sq-AL"/>
        </w:rPr>
        <w:t>Planning</w:t>
      </w:r>
      <w:proofErr w:type="spellEnd"/>
      <w:r w:rsidRPr="00E250B2">
        <w:rPr>
          <w:rFonts w:eastAsia="MS Gothic" w:cs="Calibri"/>
          <w:b/>
          <w:bCs/>
          <w:spacing w:val="5"/>
          <w:kern w:val="28"/>
          <w:lang w:val="sq-AL"/>
        </w:rPr>
        <w:t>-ERP)</w:t>
      </w:r>
    </w:p>
    <w:p w14:paraId="7C0D1C57" w14:textId="77777777" w:rsidR="005153AB" w:rsidRPr="005153AB" w:rsidRDefault="005153AB" w:rsidP="005153AB">
      <w:pPr>
        <w:pBdr>
          <w:bottom w:val="single" w:sz="8" w:space="0" w:color="4F81BD"/>
        </w:pBdr>
        <w:spacing w:after="300" w:line="240" w:lineRule="auto"/>
        <w:contextualSpacing/>
        <w:jc w:val="center"/>
        <w:rPr>
          <w:rFonts w:eastAsia="MS Gothic" w:cs="Calibri"/>
          <w:b/>
          <w:bCs/>
          <w:spacing w:val="5"/>
          <w:kern w:val="28"/>
          <w:lang w:val="sq-AL"/>
        </w:rPr>
      </w:pPr>
    </w:p>
    <w:p w14:paraId="770BF4C2" w14:textId="1E053A28" w:rsidR="00D86626" w:rsidRPr="004F62ED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 xml:space="preserve">1. 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Historiku dhe kontekst</w:t>
      </w:r>
    </w:p>
    <w:p w14:paraId="20B9A5F9" w14:textId="77777777" w:rsidR="00D86626" w:rsidRPr="004F62ED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4F62ED">
        <w:rPr>
          <w:rFonts w:asciiTheme="minorHAnsi" w:eastAsia="MS Mincho" w:hAnsiTheme="minorHAnsi" w:cstheme="minorHAnsi"/>
          <w:lang w:val="sq-AL"/>
        </w:rPr>
        <w:t xml:space="preserve">Qendra e </w:t>
      </w:r>
      <w:proofErr w:type="spellStart"/>
      <w:r w:rsidRPr="004F62ED">
        <w:rPr>
          <w:rFonts w:asciiTheme="minorHAnsi" w:eastAsia="MS Mincho" w:hAnsiTheme="minorHAnsi" w:cstheme="minorHAnsi"/>
          <w:lang w:val="sq-AL"/>
        </w:rPr>
        <w:t>Skijimit</w:t>
      </w:r>
      <w:proofErr w:type="spellEnd"/>
      <w:r w:rsidRPr="004F62ED">
        <w:rPr>
          <w:rFonts w:asciiTheme="minorHAnsi" w:eastAsia="MS Mincho" w:hAnsiTheme="minorHAnsi" w:cstheme="minorHAnsi"/>
          <w:lang w:val="sq-AL"/>
        </w:rPr>
        <w:t xml:space="preserve"> në </w:t>
      </w:r>
      <w:proofErr w:type="spellStart"/>
      <w:r w:rsidRPr="004F62ED">
        <w:rPr>
          <w:rFonts w:asciiTheme="minorHAnsi" w:eastAsia="MS Mincho" w:hAnsiTheme="minorHAnsi" w:cstheme="minorHAnsi"/>
          <w:lang w:val="sq-AL"/>
        </w:rPr>
        <w:t>Brezovicë</w:t>
      </w:r>
      <w:proofErr w:type="spellEnd"/>
      <w:r w:rsidRPr="004F62ED">
        <w:rPr>
          <w:rFonts w:asciiTheme="minorHAnsi" w:eastAsia="MS Mincho" w:hAnsiTheme="minorHAnsi" w:cstheme="minorHAnsi"/>
          <w:lang w:val="sq-AL"/>
        </w:rPr>
        <w:t xml:space="preserve"> funksionon si një </w:t>
      </w:r>
      <w:proofErr w:type="spellStart"/>
      <w:r w:rsidRPr="004F62ED">
        <w:rPr>
          <w:rFonts w:asciiTheme="minorHAnsi" w:eastAsia="MS Mincho" w:hAnsiTheme="minorHAnsi" w:cstheme="minorHAnsi"/>
          <w:lang w:val="sq-AL"/>
        </w:rPr>
        <w:t>destinacion</w:t>
      </w:r>
      <w:proofErr w:type="spellEnd"/>
      <w:r w:rsidRPr="004F62ED">
        <w:rPr>
          <w:rFonts w:asciiTheme="minorHAnsi" w:eastAsia="MS Mincho" w:hAnsiTheme="minorHAnsi" w:cstheme="minorHAnsi"/>
          <w:lang w:val="sq-AL"/>
        </w:rPr>
        <w:t xml:space="preserve"> i rëndësishëm turistik dimëror dhe veror në Kosovë. Aktivitetet kryesore përfshijnë: operimin e teleferikëve dhe ski-lifteve, menaxhimin e Hotelit Molika, shërbime për skiatorët dhe mysafirët, si dhe menaxhimin e infrastrukturës teknike dhe logjistike. Për modernizim dhe qëndrueshmëri afatgjatë, kërkohet implementimi i një sistemi ERP.</w:t>
      </w:r>
    </w:p>
    <w:p w14:paraId="0D20FFBA" w14:textId="77777777" w:rsidR="00D86626" w:rsidRPr="004F62ED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>2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. Qëllimi dhe objektivat</w:t>
      </w:r>
    </w:p>
    <w:p w14:paraId="45FF33E0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 xml:space="preserve">Qëllimi i këtij dokumenti është të përcaktojë fushëveprimin, objektivat dhe kriteret për zbatimin e një ERP. Objektivat përfshijnë: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optimizimin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 e operacioneve të biznesit, raportim të centralizuar, përmirësimin e shërbimit ndaj klientit, gjurmim financiar të saktë, menaxhim të burimeve njerëzore dhe planifikim operativ.</w:t>
      </w:r>
    </w:p>
    <w:p w14:paraId="6A75DFC8" w14:textId="77777777" w:rsidR="00D86626" w:rsidRPr="004F62ED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 xml:space="preserve">3. 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Fushëveprimi i punës (ERP – modulet)</w:t>
      </w:r>
    </w:p>
    <w:p w14:paraId="4716D977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 xml:space="preserve">ERP duhet të përfshijë modulet: Financat dhe Kontabilitetin; Menaxhimin e Burimeve Njerëzore; Menaxhimin e Hoteleve dhe Rezervimeve; Inventarin dhe Furnizimet; Integrimi i të dhënave për biletat për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skijim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 dhe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skilift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>; Raportimin dhe Inteligjencën e Biznesit; Integrimin me ATK dhe sistemet POS.</w:t>
      </w:r>
    </w:p>
    <w:p w14:paraId="52A193F4" w14:textId="77777777" w:rsidR="00D86626" w:rsidRPr="004F62ED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>4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. Sistemi dhe kriteret teknike</w:t>
      </w:r>
    </w:p>
    <w:p w14:paraId="1BB5DCCC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 xml:space="preserve">ERP duhet të jetë me arkitekturë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cloud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 ose hibride, modulare dhe e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shkallëzueshme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, me kontroll qasjeje bazuar në role, integrime API, përputhshmëri me legjislacionin lokal, aftësi migrimi të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të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 dhënave dhe mbështetje shumëgjuhëshe.</w:t>
      </w:r>
    </w:p>
    <w:p w14:paraId="2AE439D4" w14:textId="77777777" w:rsidR="00D86626" w:rsidRPr="003D5045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 xml:space="preserve">5. 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Plani i zbatimit dhe rezultatet</w:t>
      </w:r>
    </w:p>
    <w:p w14:paraId="108B4AF1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4F62ED">
        <w:rPr>
          <w:rFonts w:asciiTheme="minorHAnsi" w:eastAsia="MS Mincho" w:hAnsiTheme="minorHAnsi" w:cstheme="minorHAnsi"/>
          <w:lang w:val="sq-AL"/>
        </w:rPr>
        <w:t>Fazat: analiza, përshtatja, migrimi i të dhënave, testimi, trajnimi, mbështetja pas implementimit. Rezultatet përfshijnë: softuer funksional ERP, dokumentacion për përdoruesit dhe teknik, raporte të</w:t>
      </w:r>
      <w:r w:rsidRPr="003D5045">
        <w:rPr>
          <w:rFonts w:asciiTheme="minorHAnsi" w:eastAsia="MS Mincho" w:hAnsiTheme="minorHAnsi" w:cstheme="minorHAnsi"/>
          <w:lang w:val="sq-AL"/>
        </w:rPr>
        <w:t xml:space="preserve"> </w:t>
      </w:r>
      <w:r w:rsidRPr="003D5045">
        <w:rPr>
          <w:rFonts w:asciiTheme="minorHAnsi" w:eastAsia="MS Mincho" w:hAnsiTheme="minorHAnsi" w:cstheme="minorHAnsi"/>
          <w:lang w:val="sq-AL"/>
        </w:rPr>
        <w:lastRenderedPageBreak/>
        <w:t xml:space="preserve">personalizuara, përdorues të trajnuar dhe </w:t>
      </w:r>
      <w:proofErr w:type="spellStart"/>
      <w:r w:rsidRPr="003D5045">
        <w:rPr>
          <w:rFonts w:asciiTheme="minorHAnsi" w:eastAsia="MS Mincho" w:hAnsiTheme="minorHAnsi" w:cstheme="minorHAnsi"/>
        </w:rPr>
        <w:t>Marrëveshja</w:t>
      </w:r>
      <w:proofErr w:type="spellEnd"/>
      <w:r w:rsidRPr="003D5045">
        <w:rPr>
          <w:rFonts w:asciiTheme="minorHAnsi" w:eastAsia="MS Mincho" w:hAnsiTheme="minorHAnsi" w:cstheme="minorHAnsi"/>
        </w:rPr>
        <w:t xml:space="preserve"> për </w:t>
      </w:r>
      <w:proofErr w:type="spellStart"/>
      <w:r w:rsidRPr="003D5045">
        <w:rPr>
          <w:rFonts w:asciiTheme="minorHAnsi" w:eastAsia="MS Mincho" w:hAnsiTheme="minorHAnsi" w:cstheme="minorHAnsi"/>
        </w:rPr>
        <w:t>Nivelin</w:t>
      </w:r>
      <w:proofErr w:type="spellEnd"/>
      <w:r w:rsidRPr="003D5045">
        <w:rPr>
          <w:rFonts w:asciiTheme="minorHAnsi" w:eastAsia="MS Mincho" w:hAnsiTheme="minorHAnsi" w:cstheme="minorHAnsi"/>
        </w:rPr>
        <w:t xml:space="preserve"> e </w:t>
      </w:r>
      <w:proofErr w:type="spellStart"/>
      <w:r w:rsidRPr="003D5045">
        <w:rPr>
          <w:rFonts w:asciiTheme="minorHAnsi" w:eastAsia="MS Mincho" w:hAnsiTheme="minorHAnsi" w:cstheme="minorHAnsi"/>
        </w:rPr>
        <w:t>Shërbimit</w:t>
      </w:r>
      <w:proofErr w:type="spellEnd"/>
      <w:r w:rsidRPr="003D5045">
        <w:rPr>
          <w:rFonts w:asciiTheme="minorHAnsi" w:eastAsia="MS Mincho" w:hAnsiTheme="minorHAnsi" w:cstheme="minorHAnsi"/>
        </w:rPr>
        <w:t xml:space="preserve"> (</w:t>
      </w:r>
      <w:r w:rsidRPr="003D5045">
        <w:rPr>
          <w:rFonts w:asciiTheme="minorHAnsi" w:eastAsia="MS Mincho" w:hAnsiTheme="minorHAnsi" w:cstheme="minorHAnsi"/>
          <w:lang w:val="sq-AL"/>
        </w:rPr>
        <w:t>SLA-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Service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Level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Agreement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>) e nënshkruar.</w:t>
      </w:r>
    </w:p>
    <w:p w14:paraId="4AC6B99F" w14:textId="77777777" w:rsidR="00D86626" w:rsidRPr="004F62ED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>6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. Kualifikimet e ofruesve të shërbimeve</w:t>
      </w:r>
    </w:p>
    <w:p w14:paraId="44CBD9D6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>Ofruesi duhet të ketë: së paku 3 projekte të ngjashme dhe referenca të klientëve. Ligjërisht, ofertuesi duhet: të jetë i regjistruar, të mos jetë në falimentim, të mos ketë dënime për mashtrim, korrupsion apo krim të organizuar, të mos jetë në konflikt interesi dhe të mos jetë i përjashtuar nga KRPP. Dokumentet: Certifikata e regjistrimit të biznesit, Certifikata e TVSH-së, vërtetimi nga ATK, vërtetim nga gjykata, deklaratë nën betim.</w:t>
      </w:r>
    </w:p>
    <w:p w14:paraId="5B70AEBF" w14:textId="77777777" w:rsidR="00D86626" w:rsidRPr="003D5045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 xml:space="preserve">7. 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Kriteret e vlerësimit dhe dhënies</w:t>
      </w:r>
    </w:p>
    <w:p w14:paraId="0CECC495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>Kontrata i jepet ofertuesit me çmimin më të ulët të vlerësuar që përmbush të gjitha kriteret teknike dhe ligjore. Pra, çmimi është kriteri kryesor, por oferta duhet të jetë plotësisht e përgjegjshme.</w:t>
      </w:r>
    </w:p>
    <w:p w14:paraId="723E50E2" w14:textId="77777777" w:rsidR="00D86626" w:rsidRPr="003D5045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>8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. Kërkesat për sigurimin e ekzekutimit</w:t>
      </w:r>
    </w:p>
    <w:p w14:paraId="5BB1D640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>Siguria e ekzekutimit: 10% e kontratës, e vlefshme deri në përfundimin e kontratës.</w:t>
      </w:r>
    </w:p>
    <w:p w14:paraId="507541AC" w14:textId="77777777" w:rsidR="00D86626" w:rsidRPr="003D5045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>9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. Afatet e vlefshmërisë së ofertës</w:t>
      </w:r>
    </w:p>
    <w:p w14:paraId="3D6536F4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>Ofertat duhet të qëndrojnë të vlefshme për 90 ditë nga data e dorëzimit. Autoriteti kontraktues mund të kërkojë zgjatje të kësaj periudhe.</w:t>
      </w:r>
    </w:p>
    <w:p w14:paraId="6EFA15D0" w14:textId="77777777" w:rsidR="00D86626" w:rsidRPr="004F62ED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 xml:space="preserve">10. 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Dorëzimi dhe hapja e ofertave</w:t>
      </w:r>
    </w:p>
    <w:p w14:paraId="0B23D157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>Operatorët ekonomikë të interesuar mund të dorëzojnë ofertat dhe të kërkojnë informata më të detajuara me shkrim ose nëpërmjet e-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mailit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 zyrtar nga data </w:t>
      </w:r>
      <w:r w:rsidRPr="003D5045">
        <w:rPr>
          <w:rFonts w:asciiTheme="minorHAnsi" w:eastAsia="MS Mincho" w:hAnsiTheme="minorHAnsi" w:cstheme="minorHAnsi"/>
          <w:b/>
          <w:bCs/>
          <w:lang w:val="sq-AL"/>
        </w:rPr>
        <w:t>18/09/2025</w:t>
      </w:r>
      <w:r w:rsidRPr="003D5045">
        <w:rPr>
          <w:rFonts w:asciiTheme="minorHAnsi" w:eastAsia="MS Mincho" w:hAnsiTheme="minorHAnsi" w:cstheme="minorHAnsi"/>
          <w:lang w:val="sq-AL"/>
        </w:rPr>
        <w:t xml:space="preserve"> deri më </w:t>
      </w:r>
      <w:r w:rsidRPr="003D5045">
        <w:rPr>
          <w:rFonts w:asciiTheme="minorHAnsi" w:eastAsia="MS Mincho" w:hAnsiTheme="minorHAnsi" w:cstheme="minorHAnsi"/>
          <w:b/>
          <w:bCs/>
          <w:lang w:val="sq-AL"/>
        </w:rPr>
        <w:t xml:space="preserve">07/10/2025 apo 20 ditë kalendarike </w:t>
      </w:r>
      <w:r w:rsidRPr="003D5045">
        <w:rPr>
          <w:rFonts w:asciiTheme="minorHAnsi" w:eastAsia="MS Mincho" w:hAnsiTheme="minorHAnsi" w:cstheme="minorHAnsi"/>
          <w:lang w:val="sq-AL"/>
        </w:rPr>
        <w:t>nga dita e publikimit apo shpalljes.</w:t>
      </w:r>
    </w:p>
    <w:p w14:paraId="7822A4FC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 xml:space="preserve">Ofertat duhet të dorëzohen në adresën e AKP-së ose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elektronikisht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 deri më </w:t>
      </w:r>
      <w:r w:rsidRPr="005153AB">
        <w:rPr>
          <w:rFonts w:asciiTheme="minorHAnsi" w:eastAsia="MS Mincho" w:hAnsiTheme="minorHAnsi" w:cstheme="minorHAnsi"/>
          <w:b/>
          <w:bCs/>
          <w:lang w:val="sq-AL"/>
        </w:rPr>
        <w:t>07/10/2025</w:t>
      </w:r>
      <w:r w:rsidRPr="003D5045">
        <w:rPr>
          <w:rFonts w:asciiTheme="minorHAnsi" w:eastAsia="MS Mincho" w:hAnsiTheme="minorHAnsi" w:cstheme="minorHAnsi"/>
          <w:lang w:val="sq-AL"/>
        </w:rPr>
        <w:t xml:space="preserve"> ora 10:00. Hapja publike bëhet më </w:t>
      </w:r>
      <w:r w:rsidRPr="003D5045">
        <w:rPr>
          <w:rFonts w:asciiTheme="minorHAnsi" w:eastAsia="MS Mincho" w:hAnsiTheme="minorHAnsi" w:cstheme="minorHAnsi"/>
          <w:b/>
          <w:bCs/>
          <w:lang w:val="sq-AL"/>
        </w:rPr>
        <w:t>07/10/2025</w:t>
      </w:r>
      <w:r w:rsidRPr="003D5045">
        <w:rPr>
          <w:rFonts w:asciiTheme="minorHAnsi" w:eastAsia="MS Mincho" w:hAnsiTheme="minorHAnsi" w:cstheme="minorHAnsi"/>
          <w:lang w:val="sq-AL"/>
        </w:rPr>
        <w:t xml:space="preserve"> ora </w:t>
      </w:r>
      <w:r w:rsidRPr="003D5045">
        <w:rPr>
          <w:rFonts w:asciiTheme="minorHAnsi" w:eastAsia="MS Mincho" w:hAnsiTheme="minorHAnsi" w:cstheme="minorHAnsi"/>
          <w:b/>
          <w:bCs/>
          <w:lang w:val="sq-AL"/>
        </w:rPr>
        <w:t>11:00</w:t>
      </w:r>
      <w:r w:rsidRPr="003D5045">
        <w:rPr>
          <w:rFonts w:asciiTheme="minorHAnsi" w:eastAsia="MS Mincho" w:hAnsiTheme="minorHAnsi" w:cstheme="minorHAnsi"/>
          <w:lang w:val="sq-AL"/>
        </w:rPr>
        <w:t xml:space="preserve"> në prani të ofertuesve. Do të lexohen, emri i ofertuesit dhe çmimi total. Procesverbali nënshkruhet nga komisioni dhe përfaqësuesit e pranishëm.</w:t>
      </w:r>
    </w:p>
    <w:p w14:paraId="64204218" w14:textId="77777777" w:rsidR="00D86626" w:rsidRPr="003D5045" w:rsidRDefault="00D86626" w:rsidP="00D86626">
      <w:pPr>
        <w:numPr>
          <w:ilvl w:val="0"/>
          <w:numId w:val="14"/>
        </w:num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 xml:space="preserve">Adresa: Agjencia Kosovare e Privatizimit, Rr. Dritan Hoxha nr. 55, 10000 Prishtinë – Zyra për marrëdhënie me Publikun (PR) ose </w:t>
      </w:r>
    </w:p>
    <w:p w14:paraId="449477F2" w14:textId="77777777" w:rsidR="00D86626" w:rsidRPr="003D5045" w:rsidRDefault="00D86626" w:rsidP="00D86626">
      <w:pPr>
        <w:numPr>
          <w:ilvl w:val="0"/>
          <w:numId w:val="14"/>
        </w:num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 xml:space="preserve">Nëpërmjet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email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-it në adresën elektronike: </w:t>
      </w:r>
      <w:r w:rsidRPr="003D5045">
        <w:rPr>
          <w:rFonts w:asciiTheme="minorHAnsi" w:eastAsia="MS Mincho" w:hAnsiTheme="minorHAnsi" w:cstheme="minorHAnsi"/>
          <w:b/>
          <w:bCs/>
          <w:color w:val="0070C0"/>
          <w:u w:val="single"/>
          <w:lang w:val="sq-AL"/>
        </w:rPr>
        <w:t>info@pak-ks.org</w:t>
      </w:r>
      <w:r w:rsidRPr="003D5045">
        <w:rPr>
          <w:rFonts w:asciiTheme="minorHAnsi" w:eastAsia="MS Mincho" w:hAnsiTheme="minorHAnsi" w:cstheme="minorHAnsi"/>
          <w:color w:val="0070C0"/>
          <w:lang w:val="sq-AL"/>
        </w:rPr>
        <w:t xml:space="preserve"> </w:t>
      </w:r>
    </w:p>
    <w:p w14:paraId="0ECA67F8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</w:p>
    <w:p w14:paraId="06033B89" w14:textId="77777777" w:rsidR="00D86626" w:rsidRPr="003D5045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lastRenderedPageBreak/>
        <w:t xml:space="preserve">11. 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Procedurat e ankesave</w:t>
      </w:r>
    </w:p>
    <w:p w14:paraId="450FB137" w14:textId="77777777" w:rsidR="00D86626" w:rsidRPr="003D5045" w:rsidRDefault="00D86626" w:rsidP="00D86626">
      <w:pPr>
        <w:spacing w:after="0" w:line="240" w:lineRule="auto"/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>Çdo Operator Ekonomik, i cili konsideron se gjatë ndonjë faze të procedurës së prokurimit (përfshirë njoftimin, përgatitjen e tenderit, paraqitjen e ofertës, vlerësimin, apo përzgjedhjen e ofertuesit fitues), janë shkelur të drejtat e tij apo janë evidentuar parregullsi, ka të drejtë të parashtrojë ankesë.</w:t>
      </w:r>
    </w:p>
    <w:p w14:paraId="060E5889" w14:textId="77777777" w:rsidR="00D86626" w:rsidRPr="003D5045" w:rsidRDefault="00D86626" w:rsidP="00D86626">
      <w:pPr>
        <w:spacing w:after="0" w:line="240" w:lineRule="auto"/>
        <w:jc w:val="both"/>
        <w:rPr>
          <w:rFonts w:asciiTheme="minorHAnsi" w:eastAsia="MS Mincho" w:hAnsiTheme="minorHAnsi" w:cstheme="minorHAnsi"/>
          <w:lang w:val="sq-AL"/>
        </w:rPr>
      </w:pPr>
    </w:p>
    <w:p w14:paraId="6F67332B" w14:textId="77777777" w:rsidR="00D86626" w:rsidRPr="003D5045" w:rsidRDefault="00D86626" w:rsidP="00D86626">
      <w:pPr>
        <w:spacing w:after="0" w:line="240" w:lineRule="auto"/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>Ankesa duhet të parashtrohet brenda një afati prej dhjetë (10) ditësh kalendarike nga dita e publikimit të njoftimit për përzgjedhjen e ofertuesit fitues, sipas kushteve të përcaktuara në dokumentacionin e tenderit.</w:t>
      </w:r>
    </w:p>
    <w:p w14:paraId="6522E9B0" w14:textId="77777777" w:rsidR="00D86626" w:rsidRPr="003D5045" w:rsidRDefault="00D86626" w:rsidP="00D86626">
      <w:pPr>
        <w:spacing w:after="0" w:line="240" w:lineRule="auto"/>
        <w:jc w:val="both"/>
        <w:rPr>
          <w:rFonts w:asciiTheme="minorHAnsi" w:eastAsia="MS Mincho" w:hAnsiTheme="minorHAnsi" w:cstheme="minorHAnsi"/>
          <w:lang w:val="sq-AL"/>
        </w:rPr>
      </w:pPr>
    </w:p>
    <w:p w14:paraId="076BE287" w14:textId="77777777" w:rsidR="00D86626" w:rsidRPr="003D5045" w:rsidRDefault="00D86626" w:rsidP="00D86626">
      <w:pPr>
        <w:spacing w:after="0" w:line="240" w:lineRule="auto"/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>Ankesat paraqiten me shkrim pranë Komisionit Shqyrtues të Ankesave, i cili vepron në kuadër të Zyrës Qendrore të Agjencisë Kosovare të Privatizimit.</w:t>
      </w:r>
    </w:p>
    <w:p w14:paraId="50DE037F" w14:textId="77777777" w:rsidR="00D86626" w:rsidRPr="003D5045" w:rsidRDefault="00D86626" w:rsidP="00D86626">
      <w:pPr>
        <w:spacing w:after="0" w:line="240" w:lineRule="auto"/>
        <w:jc w:val="both"/>
        <w:rPr>
          <w:rFonts w:asciiTheme="minorHAnsi" w:eastAsia="MS Mincho" w:hAnsiTheme="minorHAnsi" w:cstheme="minorHAnsi"/>
          <w:lang w:val="sq-AL"/>
        </w:rPr>
      </w:pPr>
    </w:p>
    <w:p w14:paraId="703910A7" w14:textId="77777777" w:rsidR="00D86626" w:rsidRPr="003D5045" w:rsidRDefault="00D86626" w:rsidP="00D86626">
      <w:pPr>
        <w:spacing w:after="0" w:line="240" w:lineRule="auto"/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>Nëse operatori ekonomik nuk është I kënaqur me vendimin e komisionit për Shqyrtimin e ankesave, Autoriteti kompetent për zgjidhjen e kontesteve do të jetë Gjykata Komerciale e Republikës së Kosovës.</w:t>
      </w:r>
    </w:p>
    <w:p w14:paraId="5840B7A0" w14:textId="77777777" w:rsidR="00D86626" w:rsidRPr="004F62ED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 xml:space="preserve">12. </w:t>
      </w:r>
      <w:proofErr w:type="spellStart"/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Konfidencialiteti</w:t>
      </w:r>
      <w:proofErr w:type="spellEnd"/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 xml:space="preserve"> dhe të drejtat e pronësisë intelektuale</w:t>
      </w:r>
    </w:p>
    <w:p w14:paraId="45D150C3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 xml:space="preserve">Ofertuesit duhet të ruajnë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konfidencialitetin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 dhe të dhënat personale sipas ligjit për mbrojtjen e të dhënave. Produktet dhe dokumentacioni i dorëzuar do të jenë pronë e Qendrës së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Skijimit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 xml:space="preserve">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Brezovicë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>.</w:t>
      </w:r>
    </w:p>
    <w:p w14:paraId="0A14284D" w14:textId="77777777" w:rsidR="00D86626" w:rsidRPr="003D5045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 xml:space="preserve">13. 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Afatet kohore dhe pagesat</w:t>
      </w:r>
    </w:p>
    <w:p w14:paraId="425AD52F" w14:textId="77777777" w:rsidR="00D86626" w:rsidRPr="003D5045" w:rsidRDefault="00D86626" w:rsidP="00D86626">
      <w:pPr>
        <w:jc w:val="both"/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>Afati i implementimit të kontratës është maksimum katër (4) muaj nga nënshkrimi.</w:t>
      </w:r>
      <w:r w:rsidRPr="003D5045">
        <w:rPr>
          <w:rFonts w:asciiTheme="minorHAnsi" w:eastAsia="MS Mincho" w:hAnsiTheme="minorHAnsi" w:cstheme="minorHAnsi"/>
          <w:lang w:val="sq-AL"/>
        </w:rPr>
        <w:br/>
        <w:t xml:space="preserve">Në raste të jashtëzakonshme ose për shkak të forcës madhore, Autoriteti Kontraktues, me kërkesë të arsyetuar me shkrim të </w:t>
      </w:r>
      <w:proofErr w:type="spellStart"/>
      <w:r w:rsidRPr="003D5045">
        <w:rPr>
          <w:rFonts w:asciiTheme="minorHAnsi" w:eastAsia="MS Mincho" w:hAnsiTheme="minorHAnsi" w:cstheme="minorHAnsi"/>
          <w:lang w:val="sq-AL"/>
        </w:rPr>
        <w:t>Implementuesit</w:t>
      </w:r>
      <w:proofErr w:type="spellEnd"/>
      <w:r w:rsidRPr="003D5045">
        <w:rPr>
          <w:rFonts w:asciiTheme="minorHAnsi" w:eastAsia="MS Mincho" w:hAnsiTheme="minorHAnsi" w:cstheme="minorHAnsi"/>
          <w:lang w:val="sq-AL"/>
        </w:rPr>
        <w:t>, mund të aprovojë zgjatje të afatit deri në gjashtëdhjetë (60) ditë.</w:t>
      </w:r>
      <w:r w:rsidRPr="003D5045">
        <w:rPr>
          <w:rFonts w:asciiTheme="minorHAnsi" w:eastAsia="MS Mincho" w:hAnsiTheme="minorHAnsi" w:cstheme="minorHAnsi"/>
          <w:lang w:val="sq-AL"/>
        </w:rPr>
        <w:tab/>
      </w:r>
      <w:r w:rsidRPr="003D5045">
        <w:rPr>
          <w:rFonts w:asciiTheme="minorHAnsi" w:eastAsia="MS Mincho" w:hAnsiTheme="minorHAnsi" w:cstheme="minorHAnsi"/>
          <w:lang w:val="sq-AL"/>
        </w:rPr>
        <w:br/>
        <w:t>Çdo zgjatje përtej këtij afati bëhet vetëm me Aneks të Kontratës dhe me pëlqimin e palëve. Pagesat bëhen me këste sipas fazave kryesore dhe pas pranimit të punës. Mund të aplikohet mbajtje për garanci.</w:t>
      </w:r>
    </w:p>
    <w:p w14:paraId="31B1434B" w14:textId="77777777" w:rsidR="00D86626" w:rsidRPr="004F62ED" w:rsidRDefault="00D86626" w:rsidP="00D86626">
      <w:pPr>
        <w:keepNext/>
        <w:keepLines/>
        <w:spacing w:before="480" w:after="0"/>
        <w:jc w:val="both"/>
        <w:outlineLvl w:val="0"/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</w:pPr>
      <w:r w:rsidRPr="003D5045">
        <w:rPr>
          <w:rFonts w:asciiTheme="minorHAnsi" w:eastAsia="MS Gothic" w:hAnsiTheme="minorHAnsi" w:cstheme="minorHAnsi"/>
          <w:b/>
          <w:bCs/>
          <w:lang w:val="sq-AL"/>
        </w:rPr>
        <w:t>14</w:t>
      </w:r>
      <w:r w:rsidRPr="004F62ED">
        <w:rPr>
          <w:rFonts w:asciiTheme="minorHAnsi" w:eastAsia="MS Gothic" w:hAnsiTheme="minorHAnsi" w:cstheme="minorHAnsi"/>
          <w:b/>
          <w:bCs/>
          <w:sz w:val="24"/>
          <w:szCs w:val="24"/>
          <w:lang w:val="sq-AL"/>
        </w:rPr>
        <w:t>. Anekset</w:t>
      </w:r>
    </w:p>
    <w:p w14:paraId="786F5834" w14:textId="77777777" w:rsidR="00D86626" w:rsidRPr="003D5045" w:rsidRDefault="00D86626" w:rsidP="00D86626">
      <w:pPr>
        <w:rPr>
          <w:rFonts w:asciiTheme="minorHAnsi" w:eastAsia="MS Mincho" w:hAnsiTheme="minorHAnsi" w:cstheme="minorHAnsi"/>
          <w:lang w:val="sq-AL"/>
        </w:rPr>
      </w:pPr>
      <w:r w:rsidRPr="003D5045">
        <w:rPr>
          <w:rFonts w:asciiTheme="minorHAnsi" w:eastAsia="MS Mincho" w:hAnsiTheme="minorHAnsi" w:cstheme="minorHAnsi"/>
          <w:lang w:val="sq-AL"/>
        </w:rPr>
        <w:t>Aneksi 1: Specifikimet e moduleve                                                                                                                           Aneksi 2: Formulari i Ofertës</w:t>
      </w:r>
      <w:r w:rsidRPr="003D5045">
        <w:rPr>
          <w:rFonts w:asciiTheme="minorHAnsi" w:eastAsia="MS Mincho" w:hAnsiTheme="minorHAnsi" w:cstheme="minorHAnsi"/>
          <w:lang w:val="sq-AL"/>
        </w:rPr>
        <w:br/>
        <w:t>Aneksi 3: Përshkrimi i Çmimeve</w:t>
      </w:r>
      <w:r w:rsidRPr="003D5045">
        <w:rPr>
          <w:rFonts w:asciiTheme="minorHAnsi" w:eastAsia="MS Mincho" w:hAnsiTheme="minorHAnsi" w:cstheme="minorHAnsi"/>
          <w:lang w:val="sq-AL"/>
        </w:rPr>
        <w:br/>
        <w:t>Aneksi 4: Deklarata nën Betim</w:t>
      </w:r>
      <w:r w:rsidRPr="003D5045">
        <w:rPr>
          <w:rFonts w:asciiTheme="minorHAnsi" w:eastAsia="MS Mincho" w:hAnsiTheme="minorHAnsi" w:cstheme="minorHAnsi"/>
          <w:lang w:val="sq-AL"/>
        </w:rPr>
        <w:br/>
        <w:t>Aneksi 5: Siguria e Ofertës (format standard)</w:t>
      </w:r>
      <w:r w:rsidRPr="003D5045">
        <w:rPr>
          <w:rFonts w:asciiTheme="minorHAnsi" w:eastAsia="MS Mincho" w:hAnsiTheme="minorHAnsi" w:cstheme="minorHAnsi"/>
          <w:lang w:val="sq-AL"/>
        </w:rPr>
        <w:br/>
      </w:r>
    </w:p>
    <w:p w14:paraId="27E08C28" w14:textId="36ED9A74" w:rsidR="004F508C" w:rsidRDefault="004F508C" w:rsidP="00D86626">
      <w:pPr>
        <w:rPr>
          <w:rFonts w:asciiTheme="minorHAnsi" w:hAnsiTheme="minorHAnsi" w:cstheme="minorHAnsi"/>
          <w:lang w:val="sq-AL"/>
        </w:rPr>
      </w:pPr>
    </w:p>
    <w:p w14:paraId="544B1A46" w14:textId="603BC9DE" w:rsidR="00E0640C" w:rsidRDefault="00E0640C" w:rsidP="00D86626">
      <w:pPr>
        <w:rPr>
          <w:rFonts w:asciiTheme="minorHAnsi" w:hAnsiTheme="minorHAnsi" w:cstheme="minorHAnsi"/>
          <w:lang w:val="sq-AL"/>
        </w:rPr>
      </w:pPr>
    </w:p>
    <w:p w14:paraId="70BC2CB3" w14:textId="7E0BD42C" w:rsidR="00E0640C" w:rsidRDefault="00E0640C" w:rsidP="00D86626">
      <w:pPr>
        <w:rPr>
          <w:rFonts w:asciiTheme="minorHAnsi" w:hAnsiTheme="minorHAnsi" w:cstheme="minorHAnsi"/>
          <w:lang w:val="sq-AL"/>
        </w:rPr>
      </w:pPr>
    </w:p>
    <w:p w14:paraId="26D793A6" w14:textId="3747FDEE" w:rsidR="00E0640C" w:rsidRDefault="00E0640C" w:rsidP="00D86626">
      <w:pPr>
        <w:rPr>
          <w:rFonts w:asciiTheme="minorHAnsi" w:hAnsiTheme="minorHAnsi" w:cstheme="minorHAnsi"/>
          <w:lang w:val="sq-AL"/>
        </w:rPr>
      </w:pPr>
    </w:p>
    <w:p w14:paraId="7783A29B" w14:textId="77777777" w:rsidR="00E0640C" w:rsidRPr="00331776" w:rsidRDefault="00E0640C" w:rsidP="00E0640C">
      <w:pPr>
        <w:rPr>
          <w:rFonts w:asciiTheme="minorHAnsi" w:hAnsiTheme="minorHAnsi" w:cstheme="minorHAnsi"/>
          <w:b/>
          <w:bCs/>
          <w:lang w:val="sq-AL"/>
        </w:rPr>
      </w:pPr>
      <w:r w:rsidRPr="00331776">
        <w:rPr>
          <w:rFonts w:asciiTheme="minorHAnsi" w:hAnsiTheme="minorHAnsi" w:cstheme="minorHAnsi"/>
          <w:b/>
          <w:bCs/>
          <w:lang w:val="sq-AL"/>
        </w:rPr>
        <w:lastRenderedPageBreak/>
        <w:t>Aneksi Teknik – Specifikimet e Moduleve ERP</w:t>
      </w:r>
    </w:p>
    <w:p w14:paraId="1001F964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 xml:space="preserve">Ky aneks përcakton specifikimet minimale të detajuara për modulet e sistemit ERP që do të </w:t>
      </w:r>
      <w:proofErr w:type="spellStart"/>
      <w:r w:rsidRPr="00E0640C">
        <w:rPr>
          <w:rFonts w:asciiTheme="minorHAnsi" w:hAnsiTheme="minorHAnsi" w:cstheme="minorHAnsi"/>
          <w:lang w:val="sq-AL"/>
        </w:rPr>
        <w:t>implementohet</w:t>
      </w:r>
      <w:proofErr w:type="spellEnd"/>
      <w:r w:rsidRPr="00E0640C">
        <w:rPr>
          <w:rFonts w:asciiTheme="minorHAnsi" w:hAnsiTheme="minorHAnsi" w:cstheme="minorHAnsi"/>
          <w:lang w:val="sq-AL"/>
        </w:rPr>
        <w:t xml:space="preserve"> në Qendrën e </w:t>
      </w:r>
      <w:proofErr w:type="spellStart"/>
      <w:r w:rsidRPr="00E0640C">
        <w:rPr>
          <w:rFonts w:asciiTheme="minorHAnsi" w:hAnsiTheme="minorHAnsi" w:cstheme="minorHAnsi"/>
          <w:lang w:val="sq-AL"/>
        </w:rPr>
        <w:t>Skijimit</w:t>
      </w:r>
      <w:proofErr w:type="spellEnd"/>
      <w:r w:rsidRPr="00E0640C">
        <w:rPr>
          <w:rFonts w:asciiTheme="minorHAnsi" w:hAnsiTheme="minorHAnsi" w:cstheme="minorHAnsi"/>
          <w:lang w:val="sq-AL"/>
        </w:rPr>
        <w:t xml:space="preserve"> </w:t>
      </w:r>
      <w:proofErr w:type="spellStart"/>
      <w:r w:rsidRPr="00E0640C">
        <w:rPr>
          <w:rFonts w:asciiTheme="minorHAnsi" w:hAnsiTheme="minorHAnsi" w:cstheme="minorHAnsi"/>
          <w:lang w:val="sq-AL"/>
        </w:rPr>
        <w:t>Brezovicë</w:t>
      </w:r>
      <w:proofErr w:type="spellEnd"/>
      <w:r w:rsidRPr="00E0640C">
        <w:rPr>
          <w:rFonts w:asciiTheme="minorHAnsi" w:hAnsiTheme="minorHAnsi" w:cstheme="minorHAnsi"/>
          <w:lang w:val="sq-AL"/>
        </w:rPr>
        <w:t>. Ofertuesit duhet të konfirmojnë përmbushjen e secilit funksionalitet të detyrueshëm dhe mund të propozojnë funksionalitete shtesë (</w:t>
      </w:r>
      <w:proofErr w:type="spellStart"/>
      <w:r w:rsidRPr="00E0640C">
        <w:rPr>
          <w:rFonts w:asciiTheme="minorHAnsi" w:hAnsiTheme="minorHAnsi" w:cstheme="minorHAnsi"/>
          <w:lang w:val="sq-AL"/>
        </w:rPr>
        <w:t>opsionale</w:t>
      </w:r>
      <w:proofErr w:type="spellEnd"/>
      <w:r w:rsidRPr="00E0640C">
        <w:rPr>
          <w:rFonts w:asciiTheme="minorHAnsi" w:hAnsiTheme="minorHAnsi" w:cstheme="minorHAnsi"/>
          <w:lang w:val="sq-AL"/>
        </w:rPr>
        <w:t>).</w:t>
      </w:r>
    </w:p>
    <w:p w14:paraId="36C92627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Financa dhe Kontabiliteti</w:t>
      </w:r>
    </w:p>
    <w:p w14:paraId="5DC9822E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1693FAA7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Funksionaliteti</w:t>
      </w:r>
    </w:p>
    <w:p w14:paraId="46038746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Libri kryesor dhe regjistrat financiarë</w:t>
      </w:r>
    </w:p>
    <w:p w14:paraId="10696186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 xml:space="preserve">Llogaritë e pagueshme dhe </w:t>
      </w:r>
      <w:proofErr w:type="spellStart"/>
      <w:r w:rsidRPr="00E0640C">
        <w:rPr>
          <w:rFonts w:asciiTheme="minorHAnsi" w:hAnsiTheme="minorHAnsi" w:cstheme="minorHAnsi"/>
          <w:lang w:val="sq-AL"/>
        </w:rPr>
        <w:t>arkëtueshme</w:t>
      </w:r>
      <w:proofErr w:type="spellEnd"/>
    </w:p>
    <w:p w14:paraId="35CF0408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Barazimi bankar</w:t>
      </w:r>
    </w:p>
    <w:p w14:paraId="61DA8324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 xml:space="preserve">Raportet financiare (P&amp;L, Bilanc, </w:t>
      </w:r>
      <w:proofErr w:type="spellStart"/>
      <w:r w:rsidRPr="00E0640C">
        <w:rPr>
          <w:rFonts w:asciiTheme="minorHAnsi" w:hAnsiTheme="minorHAnsi" w:cstheme="minorHAnsi"/>
          <w:lang w:val="sq-AL"/>
        </w:rPr>
        <w:t>Cash</w:t>
      </w:r>
      <w:proofErr w:type="spellEnd"/>
      <w:r w:rsidRPr="00E0640C">
        <w:rPr>
          <w:rFonts w:asciiTheme="minorHAnsi" w:hAnsiTheme="minorHAnsi" w:cstheme="minorHAnsi"/>
          <w:lang w:val="sq-AL"/>
        </w:rPr>
        <w:t xml:space="preserve"> </w:t>
      </w:r>
      <w:proofErr w:type="spellStart"/>
      <w:r w:rsidRPr="00E0640C">
        <w:rPr>
          <w:rFonts w:asciiTheme="minorHAnsi" w:hAnsiTheme="minorHAnsi" w:cstheme="minorHAnsi"/>
          <w:lang w:val="sq-AL"/>
        </w:rPr>
        <w:t>Flow</w:t>
      </w:r>
      <w:proofErr w:type="spellEnd"/>
      <w:r w:rsidRPr="00E0640C">
        <w:rPr>
          <w:rFonts w:asciiTheme="minorHAnsi" w:hAnsiTheme="minorHAnsi" w:cstheme="minorHAnsi"/>
          <w:lang w:val="sq-AL"/>
        </w:rPr>
        <w:t>)</w:t>
      </w:r>
    </w:p>
    <w:p w14:paraId="16E5ECEC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proofErr w:type="spellStart"/>
      <w:r w:rsidRPr="00E0640C">
        <w:rPr>
          <w:rFonts w:asciiTheme="minorHAnsi" w:hAnsiTheme="minorHAnsi" w:cstheme="minorHAnsi"/>
          <w:lang w:val="sq-AL"/>
        </w:rPr>
        <w:t>Buxhetimi</w:t>
      </w:r>
      <w:proofErr w:type="spellEnd"/>
      <w:r w:rsidRPr="00E0640C">
        <w:rPr>
          <w:rFonts w:asciiTheme="minorHAnsi" w:hAnsiTheme="minorHAnsi" w:cstheme="minorHAnsi"/>
          <w:lang w:val="sq-AL"/>
        </w:rPr>
        <w:t xml:space="preserve"> dhe parashikimi</w:t>
      </w:r>
    </w:p>
    <w:p w14:paraId="0DBEE258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TVSH dhe pajtueshmëria me ATK</w:t>
      </w:r>
    </w:p>
    <w:p w14:paraId="6EFDFDD1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Integrimi me POS</w:t>
      </w:r>
    </w:p>
    <w:p w14:paraId="20FF2F71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78CBC6E8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Menaxhimi i Burimeve Njerëzore</w:t>
      </w:r>
    </w:p>
    <w:p w14:paraId="3C9AAFB6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1553B5A8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Funksionaliteti</w:t>
      </w:r>
    </w:p>
    <w:p w14:paraId="476CAE05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Regjistrimi i të dhënave të punonjësve</w:t>
      </w:r>
    </w:p>
    <w:p w14:paraId="2F5CD44D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Menaxhimi i kontratave dhe përfitimeve</w:t>
      </w:r>
    </w:p>
    <w:p w14:paraId="174969B0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Lista e pagave</w:t>
      </w:r>
    </w:p>
    <w:p w14:paraId="76684500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Orari i punës dhe vijueshmëria</w:t>
      </w:r>
    </w:p>
    <w:p w14:paraId="192BF675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Rekrutimi dhe trajnimi</w:t>
      </w:r>
    </w:p>
    <w:p w14:paraId="469A97E2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 xml:space="preserve">Vlerësimi i </w:t>
      </w:r>
      <w:proofErr w:type="spellStart"/>
      <w:r w:rsidRPr="00E0640C">
        <w:rPr>
          <w:rFonts w:asciiTheme="minorHAnsi" w:hAnsiTheme="minorHAnsi" w:cstheme="minorHAnsi"/>
          <w:lang w:val="sq-AL"/>
        </w:rPr>
        <w:t>performancës</w:t>
      </w:r>
      <w:proofErr w:type="spellEnd"/>
    </w:p>
    <w:p w14:paraId="33C1877A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22772D03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51068FD3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lastRenderedPageBreak/>
        <w:t>Menaxhimi i Hoteleve dhe Rezervimeve</w:t>
      </w:r>
    </w:p>
    <w:p w14:paraId="03C8734A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3BFB84FF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Funksionaliteti</w:t>
      </w:r>
    </w:p>
    <w:p w14:paraId="3B29FD6F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Inventari i dhomave dhe çmimet</w:t>
      </w:r>
    </w:p>
    <w:p w14:paraId="54EC5A26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Rezervimet (</w:t>
      </w:r>
      <w:proofErr w:type="spellStart"/>
      <w:r w:rsidRPr="00E0640C">
        <w:rPr>
          <w:rFonts w:asciiTheme="minorHAnsi" w:hAnsiTheme="minorHAnsi" w:cstheme="minorHAnsi"/>
          <w:lang w:val="sq-AL"/>
        </w:rPr>
        <w:t>online</w:t>
      </w:r>
      <w:proofErr w:type="spellEnd"/>
      <w:r w:rsidRPr="00E0640C">
        <w:rPr>
          <w:rFonts w:asciiTheme="minorHAnsi" w:hAnsiTheme="minorHAnsi" w:cstheme="minorHAnsi"/>
          <w:lang w:val="sq-AL"/>
        </w:rPr>
        <w:t>/</w:t>
      </w:r>
      <w:proofErr w:type="spellStart"/>
      <w:r w:rsidRPr="00E0640C">
        <w:rPr>
          <w:rFonts w:asciiTheme="minorHAnsi" w:hAnsiTheme="minorHAnsi" w:cstheme="minorHAnsi"/>
          <w:lang w:val="sq-AL"/>
        </w:rPr>
        <w:t>offline</w:t>
      </w:r>
      <w:proofErr w:type="spellEnd"/>
      <w:r w:rsidRPr="00E0640C">
        <w:rPr>
          <w:rFonts w:asciiTheme="minorHAnsi" w:hAnsiTheme="minorHAnsi" w:cstheme="minorHAnsi"/>
          <w:lang w:val="sq-AL"/>
        </w:rPr>
        <w:t>)</w:t>
      </w:r>
    </w:p>
    <w:p w14:paraId="0A4B40F2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proofErr w:type="spellStart"/>
      <w:r w:rsidRPr="00E0640C">
        <w:rPr>
          <w:rFonts w:asciiTheme="minorHAnsi" w:hAnsiTheme="minorHAnsi" w:cstheme="minorHAnsi"/>
          <w:lang w:val="sq-AL"/>
        </w:rPr>
        <w:t>Check</w:t>
      </w:r>
      <w:proofErr w:type="spellEnd"/>
      <w:r w:rsidRPr="00E0640C">
        <w:rPr>
          <w:rFonts w:asciiTheme="minorHAnsi" w:hAnsiTheme="minorHAnsi" w:cstheme="minorHAnsi"/>
          <w:lang w:val="sq-AL"/>
        </w:rPr>
        <w:t xml:space="preserve">-in dhe </w:t>
      </w:r>
      <w:proofErr w:type="spellStart"/>
      <w:r w:rsidRPr="00E0640C">
        <w:rPr>
          <w:rFonts w:asciiTheme="minorHAnsi" w:hAnsiTheme="minorHAnsi" w:cstheme="minorHAnsi"/>
          <w:lang w:val="sq-AL"/>
        </w:rPr>
        <w:t>check-out</w:t>
      </w:r>
      <w:proofErr w:type="spellEnd"/>
    </w:p>
    <w:p w14:paraId="04072EED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 xml:space="preserve">Integrimi i platformave të </w:t>
      </w:r>
      <w:proofErr w:type="spellStart"/>
      <w:r w:rsidRPr="00E0640C">
        <w:rPr>
          <w:rFonts w:asciiTheme="minorHAnsi" w:hAnsiTheme="minorHAnsi" w:cstheme="minorHAnsi"/>
          <w:lang w:val="sq-AL"/>
        </w:rPr>
        <w:t>prenotimit</w:t>
      </w:r>
      <w:proofErr w:type="spellEnd"/>
    </w:p>
    <w:p w14:paraId="229FF79E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Mirëmbajtja dhe pastrimi i dhomave</w:t>
      </w:r>
    </w:p>
    <w:p w14:paraId="6DEB20BE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Integrimi me POS të restoranteve</w:t>
      </w:r>
    </w:p>
    <w:p w14:paraId="705409A3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6302B2B7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Inventari dhe Furnizimet</w:t>
      </w:r>
    </w:p>
    <w:p w14:paraId="798F0419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7E9D2951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Funksionaliteti</w:t>
      </w:r>
    </w:p>
    <w:p w14:paraId="6E46FA8A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Gjurmimi i stoqeve në kohë reale</w:t>
      </w:r>
    </w:p>
    <w:p w14:paraId="3406728D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Prokurimi dhe menaxhimi i furnitorëve</w:t>
      </w:r>
    </w:p>
    <w:p w14:paraId="76654CC8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Transferimet ndërmjet lokacioneve</w:t>
      </w:r>
    </w:p>
    <w:p w14:paraId="273F9263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Raportet e inventarit</w:t>
      </w:r>
    </w:p>
    <w:p w14:paraId="4CDFB203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Vlerësimi i kostos së stoqeve</w:t>
      </w:r>
    </w:p>
    <w:p w14:paraId="3CBCF2F5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 xml:space="preserve">Biletat për </w:t>
      </w:r>
      <w:proofErr w:type="spellStart"/>
      <w:r w:rsidRPr="00E0640C">
        <w:rPr>
          <w:rFonts w:asciiTheme="minorHAnsi" w:hAnsiTheme="minorHAnsi" w:cstheme="minorHAnsi"/>
          <w:lang w:val="sq-AL"/>
        </w:rPr>
        <w:t>Skijim</w:t>
      </w:r>
      <w:proofErr w:type="spellEnd"/>
      <w:r w:rsidRPr="00E0640C">
        <w:rPr>
          <w:rFonts w:asciiTheme="minorHAnsi" w:hAnsiTheme="minorHAnsi" w:cstheme="minorHAnsi"/>
          <w:lang w:val="sq-AL"/>
        </w:rPr>
        <w:t xml:space="preserve"> dhe </w:t>
      </w:r>
      <w:proofErr w:type="spellStart"/>
      <w:r w:rsidRPr="00E0640C">
        <w:rPr>
          <w:rFonts w:asciiTheme="minorHAnsi" w:hAnsiTheme="minorHAnsi" w:cstheme="minorHAnsi"/>
          <w:lang w:val="sq-AL"/>
        </w:rPr>
        <w:t>Skilift</w:t>
      </w:r>
      <w:proofErr w:type="spellEnd"/>
    </w:p>
    <w:p w14:paraId="37C180FD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157E378A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 xml:space="preserve">Integrimi elektronik automatik apo manual i të dhënave nga sistemi i kontrollit të qasjes (Access </w:t>
      </w:r>
      <w:proofErr w:type="spellStart"/>
      <w:r w:rsidRPr="00E0640C">
        <w:rPr>
          <w:rFonts w:asciiTheme="minorHAnsi" w:hAnsiTheme="minorHAnsi" w:cstheme="minorHAnsi"/>
          <w:lang w:val="sq-AL"/>
        </w:rPr>
        <w:t>control</w:t>
      </w:r>
      <w:proofErr w:type="spellEnd"/>
      <w:r w:rsidRPr="00E0640C">
        <w:rPr>
          <w:rFonts w:asciiTheme="minorHAnsi" w:hAnsiTheme="minorHAnsi" w:cstheme="minorHAnsi"/>
          <w:lang w:val="sq-AL"/>
        </w:rPr>
        <w:t>-barrierat)</w:t>
      </w:r>
    </w:p>
    <w:p w14:paraId="26256381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Funksionaliteti</w:t>
      </w:r>
    </w:p>
    <w:p w14:paraId="03671273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Shitja e biletave (</w:t>
      </w:r>
      <w:proofErr w:type="spellStart"/>
      <w:r w:rsidRPr="00E0640C">
        <w:rPr>
          <w:rFonts w:asciiTheme="minorHAnsi" w:hAnsiTheme="minorHAnsi" w:cstheme="minorHAnsi"/>
          <w:lang w:val="sq-AL"/>
        </w:rPr>
        <w:t>online</w:t>
      </w:r>
      <w:proofErr w:type="spellEnd"/>
      <w:r w:rsidRPr="00E0640C">
        <w:rPr>
          <w:rFonts w:asciiTheme="minorHAnsi" w:hAnsiTheme="minorHAnsi" w:cstheme="minorHAnsi"/>
          <w:lang w:val="sq-AL"/>
        </w:rPr>
        <w:t xml:space="preserve"> dhe në sportel)</w:t>
      </w:r>
    </w:p>
    <w:p w14:paraId="243B7D4D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Biletat me QR/</w:t>
      </w:r>
      <w:proofErr w:type="spellStart"/>
      <w:r w:rsidRPr="00E0640C">
        <w:rPr>
          <w:rFonts w:asciiTheme="minorHAnsi" w:hAnsiTheme="minorHAnsi" w:cstheme="minorHAnsi"/>
          <w:lang w:val="sq-AL"/>
        </w:rPr>
        <w:t>Barkod</w:t>
      </w:r>
      <w:proofErr w:type="spellEnd"/>
    </w:p>
    <w:p w14:paraId="1942BD4E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lastRenderedPageBreak/>
        <w:t>Integrimi me sistemet e kontrollit të hyrjes</w:t>
      </w:r>
    </w:p>
    <w:p w14:paraId="30651402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Gjurmimi i përdorimit në kohë reale</w:t>
      </w:r>
    </w:p>
    <w:p w14:paraId="30BD4CD2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Raportimi i të ardhurave</w:t>
      </w:r>
    </w:p>
    <w:p w14:paraId="6938E1B0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46370F21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Raportimi dhe Inteligjenca e Biznesit (BI)</w:t>
      </w:r>
    </w:p>
    <w:p w14:paraId="494C37EF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0C0AA897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Funksionaliteti</w:t>
      </w:r>
    </w:p>
    <w:p w14:paraId="0FF25764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Panele kontrolli (</w:t>
      </w:r>
      <w:proofErr w:type="spellStart"/>
      <w:r w:rsidRPr="00E0640C">
        <w:rPr>
          <w:rFonts w:asciiTheme="minorHAnsi" w:hAnsiTheme="minorHAnsi" w:cstheme="minorHAnsi"/>
          <w:lang w:val="sq-AL"/>
        </w:rPr>
        <w:t>dashboards</w:t>
      </w:r>
      <w:proofErr w:type="spellEnd"/>
      <w:r w:rsidRPr="00E0640C">
        <w:rPr>
          <w:rFonts w:asciiTheme="minorHAnsi" w:hAnsiTheme="minorHAnsi" w:cstheme="minorHAnsi"/>
          <w:lang w:val="sq-AL"/>
        </w:rPr>
        <w:t>) për menaxhim</w:t>
      </w:r>
    </w:p>
    <w:p w14:paraId="5F0F4316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KPI sipas departamenteve</w:t>
      </w:r>
    </w:p>
    <w:p w14:paraId="678D7FD4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 xml:space="preserve">Raporte të personalizuara financiare, HR dhe </w:t>
      </w:r>
      <w:proofErr w:type="spellStart"/>
      <w:r w:rsidRPr="00E0640C">
        <w:rPr>
          <w:rFonts w:asciiTheme="minorHAnsi" w:hAnsiTheme="minorHAnsi" w:cstheme="minorHAnsi"/>
          <w:lang w:val="sq-AL"/>
        </w:rPr>
        <w:t>operacionale</w:t>
      </w:r>
      <w:proofErr w:type="spellEnd"/>
    </w:p>
    <w:p w14:paraId="3A6DC3E1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Eksportimi i të dhënave</w:t>
      </w:r>
    </w:p>
    <w:p w14:paraId="20005CBE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Kontroll qasjeje sipas roleve</w:t>
      </w:r>
    </w:p>
    <w:p w14:paraId="48F29BDF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1E52925B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Integrimi me ATK dhe POS</w:t>
      </w:r>
    </w:p>
    <w:p w14:paraId="60C56674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0FF84F3A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Funksionaliteti</w:t>
      </w:r>
    </w:p>
    <w:p w14:paraId="44042ACD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Deklarimi i shitjeve në ATK</w:t>
      </w:r>
    </w:p>
    <w:p w14:paraId="6EEAE64B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 xml:space="preserve">Menaxhimi i </w:t>
      </w:r>
      <w:proofErr w:type="spellStart"/>
      <w:r w:rsidRPr="00E0640C">
        <w:rPr>
          <w:rFonts w:asciiTheme="minorHAnsi" w:hAnsiTheme="minorHAnsi" w:cstheme="minorHAnsi"/>
          <w:lang w:val="sq-AL"/>
        </w:rPr>
        <w:t>fiskalizimit</w:t>
      </w:r>
      <w:proofErr w:type="spellEnd"/>
    </w:p>
    <w:p w14:paraId="4491B3B2" w14:textId="77777777" w:rsidR="00E0640C" w:rsidRP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 xml:space="preserve">Integrimi i POS-ve të restoranteve dhe </w:t>
      </w:r>
      <w:proofErr w:type="spellStart"/>
      <w:r w:rsidRPr="00E0640C">
        <w:rPr>
          <w:rFonts w:asciiTheme="minorHAnsi" w:hAnsiTheme="minorHAnsi" w:cstheme="minorHAnsi"/>
          <w:lang w:val="sq-AL"/>
        </w:rPr>
        <w:t>marketit</w:t>
      </w:r>
      <w:proofErr w:type="spellEnd"/>
    </w:p>
    <w:p w14:paraId="5FE556E5" w14:textId="4C22D191" w:rsidR="00E0640C" w:rsidRDefault="00E0640C" w:rsidP="00E0640C">
      <w:pPr>
        <w:rPr>
          <w:rFonts w:asciiTheme="minorHAnsi" w:hAnsiTheme="minorHAnsi" w:cstheme="minorHAnsi"/>
          <w:lang w:val="sq-AL"/>
        </w:rPr>
      </w:pPr>
      <w:r w:rsidRPr="00E0640C">
        <w:rPr>
          <w:rFonts w:asciiTheme="minorHAnsi" w:hAnsiTheme="minorHAnsi" w:cstheme="minorHAnsi"/>
          <w:lang w:val="sq-AL"/>
        </w:rPr>
        <w:t>Mbështetje për raportim të centralizuar</w:t>
      </w:r>
    </w:p>
    <w:p w14:paraId="6ECE9059" w14:textId="05849D06" w:rsid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4B8897DE" w14:textId="5236EB53" w:rsid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1FEEBA87" w14:textId="24768BAF" w:rsid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72D98CB7" w14:textId="1EF84803" w:rsidR="00E0640C" w:rsidRDefault="00E0640C" w:rsidP="00E0640C">
      <w:pPr>
        <w:rPr>
          <w:rFonts w:asciiTheme="minorHAnsi" w:hAnsiTheme="minorHAnsi" w:cstheme="minorHAnsi"/>
          <w:lang w:val="sq-AL"/>
        </w:rPr>
      </w:pPr>
    </w:p>
    <w:p w14:paraId="35EF5490" w14:textId="398BD801" w:rsidR="00E0640C" w:rsidRDefault="00E0640C" w:rsidP="00E0640C">
      <w:pPr>
        <w:rPr>
          <w:rFonts w:asciiTheme="minorHAnsi" w:hAnsiTheme="minorHAnsi" w:cstheme="minorHAnsi"/>
          <w:lang w:val="sq-AL"/>
        </w:rPr>
      </w:pPr>
    </w:p>
    <w:tbl>
      <w:tblPr>
        <w:tblW w:w="11024" w:type="dxa"/>
        <w:tblLook w:val="04A0" w:firstRow="1" w:lastRow="0" w:firstColumn="1" w:lastColumn="0" w:noHBand="0" w:noVBand="1"/>
      </w:tblPr>
      <w:tblGrid>
        <w:gridCol w:w="284"/>
        <w:gridCol w:w="1840"/>
        <w:gridCol w:w="5920"/>
        <w:gridCol w:w="2980"/>
      </w:tblGrid>
      <w:tr w:rsidR="00331776" w:rsidRPr="00331776" w14:paraId="554A16C0" w14:textId="77777777" w:rsidTr="00301C41">
        <w:trPr>
          <w:trHeight w:val="9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8E6C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B99A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7FFCB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E716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331776" w:rsidRPr="00331776" w14:paraId="149E9BCF" w14:textId="77777777" w:rsidTr="00301C41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7A2D6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B27A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B7C7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35BF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331776" w:rsidRPr="00331776" w14:paraId="24021E3D" w14:textId="77777777" w:rsidTr="00301C41">
        <w:trPr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C0940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A6CD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sq-AL" w:eastAsia="sq-AL"/>
              </w:rPr>
              <w:t>Seksioni II.  Formulari i PËRSHKRIMIT TË ÇMIMIT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FC69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sq-AL" w:eastAsia="sq-AL"/>
              </w:rPr>
            </w:pPr>
          </w:p>
        </w:tc>
      </w:tr>
      <w:tr w:rsidR="00331776" w:rsidRPr="00331776" w14:paraId="37C15126" w14:textId="77777777" w:rsidTr="00301C41">
        <w:trPr>
          <w:trHeight w:val="3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D8B0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B9933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1B62" w14:textId="77777777" w:rsidR="00331776" w:rsidRPr="00331776" w:rsidRDefault="00331776" w:rsidP="003317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46F5E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331776" w:rsidRPr="00331776" w14:paraId="20EE2A8C" w14:textId="77777777" w:rsidTr="00301C41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FD25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20C61BDB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>Nr. i Artikullit.</w:t>
            </w:r>
          </w:p>
        </w:tc>
        <w:tc>
          <w:tcPr>
            <w:tcW w:w="5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14:paraId="6B2768DD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>Përshkrimi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CAFD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 xml:space="preserve">Çmimi total  </w:t>
            </w:r>
            <w:proofErr w:type="spellStart"/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>per</w:t>
            </w:r>
            <w:proofErr w:type="spellEnd"/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 xml:space="preserve"> 4 muaj (duke përfshirë TVSH)</w:t>
            </w:r>
          </w:p>
        </w:tc>
      </w:tr>
      <w:tr w:rsidR="00331776" w:rsidRPr="00331776" w14:paraId="2DE7EB9B" w14:textId="77777777" w:rsidTr="00301C41">
        <w:trPr>
          <w:trHeight w:val="64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0025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</w:pPr>
          </w:p>
        </w:tc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89699F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</w:pPr>
          </w:p>
        </w:tc>
        <w:tc>
          <w:tcPr>
            <w:tcW w:w="5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60566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A1803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</w:pPr>
          </w:p>
        </w:tc>
      </w:tr>
      <w:tr w:rsidR="00331776" w:rsidRPr="00331776" w14:paraId="7186F6F6" w14:textId="77777777" w:rsidTr="00301C41">
        <w:trPr>
          <w:trHeight w:val="196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5BD9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E52B2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  <w:t>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75FB6" w14:textId="77777777" w:rsidR="00331776" w:rsidRPr="00331776" w:rsidRDefault="00331776" w:rsidP="0033177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 xml:space="preserve"> Zhvillimi i Projektit të Data bazës (ERP Programi) për NSH "</w:t>
            </w:r>
            <w:proofErr w:type="spellStart"/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>Inex</w:t>
            </w:r>
            <w:proofErr w:type="spellEnd"/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 xml:space="preserve"> Sharr </w:t>
            </w:r>
            <w:proofErr w:type="spellStart"/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>Pllanina</w:t>
            </w:r>
            <w:proofErr w:type="spellEnd"/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 xml:space="preserve"> Brezovica" nën </w:t>
            </w:r>
            <w:proofErr w:type="spellStart"/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>Mbikqyrje</w:t>
            </w:r>
            <w:proofErr w:type="spellEnd"/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 xml:space="preserve"> dhe Administrim Direkt të AKP-së 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FBC49" w14:textId="77777777" w:rsidR="00331776" w:rsidRPr="00331776" w:rsidRDefault="00331776" w:rsidP="00331776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val="sq-AL" w:eastAsia="sq-AL"/>
              </w:rPr>
            </w:pPr>
            <w:r w:rsidRPr="00331776">
              <w:rPr>
                <w:rFonts w:cs="Calibri"/>
                <w:color w:val="000000"/>
                <w:sz w:val="24"/>
                <w:szCs w:val="24"/>
                <w:lang w:val="sq-AL" w:eastAsia="sq-AL"/>
              </w:rPr>
              <w:t> </w:t>
            </w:r>
          </w:p>
        </w:tc>
      </w:tr>
      <w:tr w:rsidR="00331776" w:rsidRPr="00331776" w14:paraId="58227E16" w14:textId="77777777" w:rsidTr="00301C41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D2F48" w14:textId="77777777" w:rsidR="00331776" w:rsidRPr="00331776" w:rsidRDefault="00331776" w:rsidP="00331776">
            <w:pPr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  <w:lang w:val="sq-AL" w:eastAsia="sq-AL"/>
              </w:rPr>
            </w:pPr>
          </w:p>
        </w:tc>
        <w:tc>
          <w:tcPr>
            <w:tcW w:w="77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CBB6FF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8264E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  <w:t> </w:t>
            </w:r>
          </w:p>
        </w:tc>
      </w:tr>
      <w:tr w:rsidR="00331776" w:rsidRPr="00331776" w14:paraId="572E6759" w14:textId="77777777" w:rsidTr="00301C41">
        <w:trPr>
          <w:trHeight w:val="51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06A8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77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82DC2" w14:textId="77777777" w:rsidR="00331776" w:rsidRPr="00331776" w:rsidRDefault="00331776" w:rsidP="003317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lang w:val="sq-AL" w:eastAsia="sq-AL"/>
              </w:rPr>
              <w:t xml:space="preserve">Totali:                                                                                 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00CF9" w14:textId="77777777" w:rsidR="00331776" w:rsidRPr="00331776" w:rsidRDefault="00331776" w:rsidP="003317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  <w:t> </w:t>
            </w:r>
          </w:p>
        </w:tc>
      </w:tr>
      <w:tr w:rsidR="00331776" w:rsidRPr="00331776" w14:paraId="635D1359" w14:textId="77777777" w:rsidTr="00301C41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B8B2" w14:textId="77777777" w:rsidR="00331776" w:rsidRPr="00331776" w:rsidRDefault="00331776" w:rsidP="0033177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77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9D45B3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7D757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</w:pPr>
            <w:r w:rsidRPr="003317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  <w:t> </w:t>
            </w:r>
          </w:p>
        </w:tc>
      </w:tr>
      <w:tr w:rsidR="00331776" w:rsidRPr="00331776" w14:paraId="703E2770" w14:textId="77777777" w:rsidTr="00301C41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2902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E5E0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AC67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9FB8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331776" w:rsidRPr="00331776" w14:paraId="2DF99E0D" w14:textId="77777777" w:rsidTr="00301C41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EC79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B04D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6BB7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1B22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331776" w:rsidRPr="00331776" w14:paraId="7469383F" w14:textId="77777777" w:rsidTr="00301C41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2320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6AA0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5A75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2EA4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  <w:tr w:rsidR="00331776" w:rsidRPr="00331776" w14:paraId="357AFB0E" w14:textId="77777777" w:rsidTr="00301C41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AD98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587E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9D10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26A2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q-AL" w:eastAsia="sq-AL"/>
              </w:rPr>
            </w:pPr>
          </w:p>
        </w:tc>
      </w:tr>
    </w:tbl>
    <w:p w14:paraId="44EA60F9" w14:textId="02658933" w:rsidR="00E0640C" w:rsidRDefault="00E0640C" w:rsidP="00301C41">
      <w:pPr>
        <w:ind w:right="148"/>
        <w:rPr>
          <w:rFonts w:asciiTheme="minorHAnsi" w:hAnsiTheme="minorHAnsi" w:cstheme="minorHAnsi"/>
          <w:lang w:val="sq-AL"/>
        </w:rPr>
      </w:pPr>
    </w:p>
    <w:p w14:paraId="0C4D1B35" w14:textId="05198425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3EEF3947" w14:textId="7A752C10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7C2861DD" w14:textId="343F4576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7A58822D" w14:textId="3086EF09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438CFB52" w14:textId="12924478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1059749B" w14:textId="52DB1CF3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3AF26A6C" w14:textId="00E98A67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1A6F4ABE" w14:textId="3A930CC7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365E04A6" w14:textId="4FE52813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253F3D97" w14:textId="062A97C9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4B9E4B38" w14:textId="77777777" w:rsidR="00331776" w:rsidRPr="00331776" w:rsidRDefault="00331776" w:rsidP="00331776">
      <w:pPr>
        <w:keepNext/>
        <w:spacing w:before="120" w:after="120" w:line="240" w:lineRule="auto"/>
        <w:jc w:val="both"/>
        <w:outlineLvl w:val="1"/>
        <w:rPr>
          <w:rFonts w:ascii="Times New Roman" w:hAnsi="Times New Roman"/>
          <w:b/>
          <w:color w:val="000000"/>
          <w:sz w:val="28"/>
          <w:szCs w:val="20"/>
          <w:lang w:val="sq-AL" w:eastAsia="it-IT"/>
        </w:rPr>
      </w:pPr>
      <w:r w:rsidRPr="00331776">
        <w:rPr>
          <w:rFonts w:ascii="Times New Roman" w:hAnsi="Times New Roman"/>
          <w:b/>
          <w:sz w:val="28"/>
          <w:szCs w:val="20"/>
          <w:lang w:val="sq-AL" w:eastAsia="it-IT"/>
        </w:rPr>
        <w:lastRenderedPageBreak/>
        <w:t>DEKLARATA NËN BETIM</w:t>
      </w:r>
    </w:p>
    <w:p w14:paraId="12B887E7" w14:textId="77777777" w:rsidR="00331776" w:rsidRPr="00331776" w:rsidRDefault="00331776" w:rsidP="00331776">
      <w:p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Times New Roman" w:hAnsi="Times New Roman"/>
          <w:b/>
          <w:sz w:val="24"/>
          <w:szCs w:val="24"/>
          <w:lang w:val="sq-AL" w:eastAsia="it-IT"/>
        </w:rPr>
      </w:pPr>
      <w:bookmarkStart w:id="0" w:name="_Toc104891462"/>
      <w:bookmarkEnd w:id="0"/>
    </w:p>
    <w:p w14:paraId="4C425341" w14:textId="77777777" w:rsidR="00331776" w:rsidRPr="00331776" w:rsidRDefault="00331776" w:rsidP="0033177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sq-AL" w:eastAsia="it-IT"/>
        </w:rPr>
      </w:pPr>
    </w:p>
    <w:p w14:paraId="2780B025" w14:textId="77777777" w:rsidR="00331776" w:rsidRPr="00331776" w:rsidRDefault="00331776" w:rsidP="00331776">
      <w:pPr>
        <w:spacing w:after="120" w:line="240" w:lineRule="auto"/>
        <w:jc w:val="both"/>
        <w:rPr>
          <w:rFonts w:ascii="Times New Roman" w:eastAsia="Calibri" w:hAnsi="Times New Roman"/>
          <w:bCs/>
          <w:sz w:val="20"/>
          <w:lang w:val="sq-AL"/>
        </w:rPr>
      </w:pPr>
      <w:r w:rsidRPr="00331776">
        <w:rPr>
          <w:rFonts w:ascii="Times New Roman" w:eastAsia="Calibri" w:hAnsi="Times New Roman"/>
          <w:bCs/>
          <w:sz w:val="20"/>
          <w:lang w:val="sq-AL"/>
        </w:rPr>
        <w:t xml:space="preserve">Unë, i poshtë nënshkruari, duke përfaqësuar: </w:t>
      </w:r>
      <w:r w:rsidRPr="00331776">
        <w:rPr>
          <w:rFonts w:ascii="Times New Roman" w:eastAsia="Calibri" w:hAnsi="Times New Roman"/>
          <w:bCs/>
          <w:sz w:val="20"/>
          <w:highlight w:val="lightGray"/>
          <w:lang w:val="sq-AL"/>
        </w:rPr>
        <w:t>[</w:t>
      </w:r>
      <w:r w:rsidRPr="00331776">
        <w:rPr>
          <w:rFonts w:ascii="Times New Roman" w:eastAsia="Calibri" w:hAnsi="Times New Roman"/>
          <w:bCs/>
          <w:i/>
          <w:sz w:val="20"/>
          <w:highlight w:val="lightGray"/>
          <w:lang w:val="sq-AL"/>
        </w:rPr>
        <w:t>operatorin ekonomik që paraqitet</w:t>
      </w:r>
      <w:r w:rsidRPr="00331776">
        <w:rPr>
          <w:rFonts w:ascii="Times New Roman" w:eastAsia="Calibri" w:hAnsi="Times New Roman"/>
          <w:bCs/>
          <w:sz w:val="20"/>
          <w:highlight w:val="lightGray"/>
          <w:lang w:val="sq-AL"/>
        </w:rPr>
        <w:t>]</w:t>
      </w:r>
      <w:r w:rsidRPr="00331776">
        <w:rPr>
          <w:rFonts w:ascii="Times New Roman" w:eastAsia="Calibri" w:hAnsi="Times New Roman"/>
          <w:bCs/>
          <w:sz w:val="20"/>
          <w:lang w:val="sq-AL"/>
        </w:rPr>
        <w:t xml:space="preserve"> deklaroj nën betim se jam i përshtatshëm ashtu siç parashihet me Nenin 65, të Ligjit mbi Prokurimin Publik në Kosovë, </w:t>
      </w:r>
      <w:r w:rsidRPr="00331776">
        <w:rPr>
          <w:rFonts w:ascii="Times New Roman" w:eastAsia="Calibri" w:hAnsi="Times New Roman"/>
          <w:sz w:val="20"/>
          <w:lang w:val="sq-AL"/>
        </w:rPr>
        <w:t>Ligji Nr.  04/L-042 për Prokurimin Publik të Republikës se Kosovës, i ndryshuar dhe plotësuar me ligjin Nr. 04/L-237, ligjin Nr. 05/L-068 dhe ligjin Nr. 05/L-92</w:t>
      </w:r>
      <w:r w:rsidRPr="00331776">
        <w:rPr>
          <w:rFonts w:ascii="Times New Roman" w:eastAsia="Calibri" w:hAnsi="Times New Roman"/>
          <w:bCs/>
          <w:sz w:val="20"/>
          <w:lang w:val="sq-AL"/>
        </w:rPr>
        <w:t>.</w:t>
      </w:r>
    </w:p>
    <w:p w14:paraId="0EF23284" w14:textId="77777777" w:rsidR="00331776" w:rsidRPr="00331776" w:rsidRDefault="00331776" w:rsidP="00331776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/>
          <w:bCs/>
          <w:sz w:val="20"/>
          <w:lang w:val="sq-AL"/>
        </w:rPr>
      </w:pPr>
      <w:r w:rsidRPr="00331776">
        <w:rPr>
          <w:rFonts w:ascii="Times New Roman" w:eastAsia="Calibri" w:hAnsi="Times New Roman"/>
          <w:bCs/>
          <w:sz w:val="20"/>
          <w:lang w:val="sq-AL"/>
        </w:rPr>
        <w:t>Unë vërtetoj se i kam lexuar kërkesat e përshtatshmërisë në Nenin 65 të LPP-së, respektivisht paragrafin 6 të Informacionit për Tenderuesit dhe vërtetoj se i përmbush kërkesat e përshtatshmërisë për pjesëmarrje ne këtë procedure te prokurimit.</w:t>
      </w:r>
    </w:p>
    <w:p w14:paraId="7C88B8D5" w14:textId="77777777" w:rsidR="00331776" w:rsidRPr="00331776" w:rsidRDefault="00331776" w:rsidP="00331776">
      <w:pPr>
        <w:spacing w:after="240" w:line="240" w:lineRule="auto"/>
        <w:jc w:val="both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>Unë pranoj mundësinë e sanksionimeve penale dhe civile, gjobave dhe dënimeve, nëse un</w:t>
      </w:r>
      <w:r w:rsidRPr="00331776">
        <w:rPr>
          <w:rFonts w:ascii="Times New Roman" w:hAnsi="Times New Roman"/>
          <w:bCs/>
          <w:sz w:val="20"/>
          <w:szCs w:val="20"/>
          <w:lang w:val="sq-AL" w:eastAsia="it-IT"/>
        </w:rPr>
        <w:t>ë</w:t>
      </w:r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 për shkak të pakujdesisë dorëzoj çfarëdo dokumenti ose deklarata që përmban informata përmbajtësish të gabueshme ose mashtruese. </w:t>
      </w:r>
    </w:p>
    <w:p w14:paraId="2427BD24" w14:textId="77777777" w:rsidR="00331776" w:rsidRPr="00331776" w:rsidRDefault="00331776" w:rsidP="00331776">
      <w:pPr>
        <w:spacing w:after="240" w:line="240" w:lineRule="auto"/>
        <w:ind w:right="180"/>
        <w:jc w:val="both"/>
        <w:rPr>
          <w:rFonts w:ascii="Times New Roman" w:hAnsi="Times New Roman"/>
          <w:sz w:val="20"/>
          <w:szCs w:val="20"/>
          <w:lang w:val="sq-AL" w:eastAsia="it-IT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2184"/>
        <w:gridCol w:w="5721"/>
      </w:tblGrid>
      <w:tr w:rsidR="00331776" w:rsidRPr="00331776" w14:paraId="5DF86B22" w14:textId="77777777" w:rsidTr="00D23BB1">
        <w:trPr>
          <w:trHeight w:val="484"/>
          <w:jc w:val="center"/>
        </w:trPr>
        <w:tc>
          <w:tcPr>
            <w:tcW w:w="79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8FC800" w14:textId="77777777" w:rsidR="00331776" w:rsidRPr="00331776" w:rsidRDefault="00331776" w:rsidP="003317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sq-AL" w:eastAsia="it-IT"/>
              </w:rPr>
            </w:pPr>
            <w:r w:rsidRPr="00331776">
              <w:rPr>
                <w:rFonts w:ascii="Times New Roman" w:hAnsi="Times New Roman"/>
                <w:b/>
                <w:sz w:val="20"/>
                <w:szCs w:val="20"/>
                <w:lang w:val="sq-AL" w:eastAsia="it-IT"/>
              </w:rPr>
              <w:t>Identifikimi i Operatorit Ekonomik (OE)</w:t>
            </w:r>
          </w:p>
        </w:tc>
      </w:tr>
      <w:tr w:rsidR="00331776" w:rsidRPr="00331776" w14:paraId="0259CF5D" w14:textId="77777777" w:rsidTr="00D23BB1">
        <w:trPr>
          <w:trHeight w:val="53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EDF7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</w:pPr>
            <w:r w:rsidRPr="00331776"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  <w:t>Emri i OE: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FE4D0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4"/>
                <w:lang w:val="sq-AL" w:eastAsia="it-IT"/>
              </w:rPr>
            </w:pPr>
          </w:p>
        </w:tc>
      </w:tr>
      <w:tr w:rsidR="00331776" w:rsidRPr="00331776" w14:paraId="5DBA0E71" w14:textId="77777777" w:rsidTr="00D23BB1">
        <w:trPr>
          <w:trHeight w:val="521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E76B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</w:pPr>
            <w:r w:rsidRPr="00331776"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  <w:t>Adresa e plotë: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DEDC67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4"/>
                <w:lang w:val="sq-AL" w:eastAsia="it-IT"/>
              </w:rPr>
            </w:pPr>
          </w:p>
        </w:tc>
      </w:tr>
      <w:tr w:rsidR="00331776" w:rsidRPr="00331776" w14:paraId="4A1DEB55" w14:textId="77777777" w:rsidTr="00D23BB1">
        <w:trPr>
          <w:trHeight w:val="350"/>
          <w:jc w:val="center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C8F9A4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lightGray"/>
                <w:lang w:val="sq-AL" w:eastAsia="it-IT"/>
              </w:rPr>
            </w:pPr>
            <w:r w:rsidRPr="00331776"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  <w:t>I përfaqësuar nga:</w:t>
            </w:r>
          </w:p>
        </w:tc>
      </w:tr>
      <w:tr w:rsidR="00331776" w:rsidRPr="00331776" w14:paraId="4C5087D2" w14:textId="77777777" w:rsidTr="00D23BB1">
        <w:trPr>
          <w:trHeight w:val="539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A0526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</w:pPr>
            <w:r w:rsidRPr="00331776"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  <w:t>Emri: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48ADF" w14:textId="77777777" w:rsidR="00331776" w:rsidRPr="00331776" w:rsidRDefault="00331776" w:rsidP="003317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sq-AL" w:eastAsia="it-IT"/>
              </w:rPr>
            </w:pPr>
          </w:p>
        </w:tc>
      </w:tr>
      <w:tr w:rsidR="00331776" w:rsidRPr="00331776" w14:paraId="4CF16713" w14:textId="77777777" w:rsidTr="00D23BB1">
        <w:trPr>
          <w:trHeight w:val="53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51F7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</w:pPr>
            <w:r w:rsidRPr="00331776"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  <w:t>Pozita: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903FEF" w14:textId="77777777" w:rsidR="00331776" w:rsidRPr="00331776" w:rsidRDefault="00331776" w:rsidP="003317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sq-AL" w:eastAsia="it-IT"/>
              </w:rPr>
            </w:pPr>
          </w:p>
        </w:tc>
      </w:tr>
      <w:tr w:rsidR="00331776" w:rsidRPr="00331776" w14:paraId="262A777F" w14:textId="77777777" w:rsidTr="00D23BB1">
        <w:trPr>
          <w:trHeight w:val="53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2708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</w:pPr>
            <w:r w:rsidRPr="00331776"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  <w:t>Nënshkrimi: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243A9" w14:textId="77777777" w:rsidR="00331776" w:rsidRPr="00331776" w:rsidRDefault="00331776" w:rsidP="003317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sq-AL" w:eastAsia="it-IT"/>
              </w:rPr>
            </w:pPr>
          </w:p>
        </w:tc>
      </w:tr>
      <w:tr w:rsidR="00331776" w:rsidRPr="00331776" w14:paraId="69176E4D" w14:textId="77777777" w:rsidTr="00D23BB1">
        <w:trPr>
          <w:trHeight w:val="530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1974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</w:pPr>
            <w:r w:rsidRPr="00331776"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  <w:t>Data: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85A92" w14:textId="77777777" w:rsidR="00331776" w:rsidRPr="00331776" w:rsidRDefault="00331776" w:rsidP="003317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sq-AL" w:eastAsia="it-IT"/>
              </w:rPr>
            </w:pPr>
          </w:p>
        </w:tc>
      </w:tr>
      <w:tr w:rsidR="00331776" w:rsidRPr="00331776" w14:paraId="38CF17D9" w14:textId="77777777" w:rsidTr="00D23BB1">
        <w:trPr>
          <w:trHeight w:val="899"/>
          <w:jc w:val="center"/>
        </w:trPr>
        <w:tc>
          <w:tcPr>
            <w:tcW w:w="21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EF62F4" w14:textId="77777777" w:rsidR="00331776" w:rsidRPr="00331776" w:rsidRDefault="00331776" w:rsidP="0033177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</w:pPr>
            <w:r w:rsidRPr="00331776">
              <w:rPr>
                <w:rFonts w:ascii="Times New Roman" w:hAnsi="Times New Roman"/>
                <w:b/>
                <w:sz w:val="20"/>
                <w:szCs w:val="20"/>
                <w:highlight w:val="lightGray"/>
                <w:lang w:val="sq-AL" w:eastAsia="it-IT"/>
              </w:rPr>
              <w:t>Vula: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B40274" w14:textId="77777777" w:rsidR="00331776" w:rsidRPr="00331776" w:rsidRDefault="00331776" w:rsidP="003317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val="sq-AL" w:eastAsia="it-IT"/>
              </w:rPr>
            </w:pPr>
          </w:p>
        </w:tc>
      </w:tr>
    </w:tbl>
    <w:p w14:paraId="7BD2B579" w14:textId="77777777" w:rsidR="00331776" w:rsidRPr="00331776" w:rsidRDefault="00331776" w:rsidP="00331776">
      <w:pPr>
        <w:autoSpaceDE w:val="0"/>
        <w:autoSpaceDN w:val="0"/>
        <w:adjustRightInd w:val="0"/>
        <w:spacing w:after="0" w:line="240" w:lineRule="auto"/>
        <w:ind w:right="180"/>
        <w:jc w:val="both"/>
        <w:rPr>
          <w:rFonts w:ascii="Times New Roman" w:hAnsi="Times New Roman"/>
          <w:b/>
          <w:sz w:val="24"/>
          <w:szCs w:val="24"/>
          <w:lang w:val="sq-AL" w:eastAsia="it-IT"/>
        </w:rPr>
      </w:pPr>
    </w:p>
    <w:p w14:paraId="7C35ADD5" w14:textId="42717059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14EFCF3D" w14:textId="4EEE26E2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21569022" w14:textId="10E42EA3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1CDDE53B" w14:textId="07AFBCE3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7BEE09A2" w14:textId="75F47C64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3F5501F0" w14:textId="3B382689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15579497" w14:textId="77777777" w:rsidR="00331776" w:rsidRPr="00331776" w:rsidRDefault="00331776" w:rsidP="00331776">
      <w:pPr>
        <w:keepNext/>
        <w:spacing w:before="120" w:after="120" w:line="240" w:lineRule="auto"/>
        <w:jc w:val="center"/>
        <w:outlineLvl w:val="1"/>
        <w:rPr>
          <w:rFonts w:ascii="Times New Roman" w:hAnsi="Times New Roman"/>
          <w:b/>
          <w:sz w:val="28"/>
          <w:szCs w:val="20"/>
          <w:lang w:val="sq-AL" w:eastAsia="it-IT"/>
        </w:rPr>
      </w:pPr>
      <w:bookmarkStart w:id="1" w:name="_Toc286833831"/>
      <w:bookmarkStart w:id="2" w:name="_Toc309394459"/>
      <w:bookmarkStart w:id="3" w:name="_Toc465418788"/>
      <w:r w:rsidRPr="00331776">
        <w:rPr>
          <w:rFonts w:ascii="Times New Roman" w:hAnsi="Times New Roman"/>
          <w:b/>
          <w:sz w:val="28"/>
          <w:szCs w:val="20"/>
          <w:lang w:val="sq-AL" w:eastAsia="it-IT"/>
        </w:rPr>
        <w:lastRenderedPageBreak/>
        <w:t>SIGURIA E TENDERIT</w:t>
      </w:r>
      <w:bookmarkEnd w:id="1"/>
      <w:bookmarkEnd w:id="2"/>
      <w:bookmarkEnd w:id="3"/>
    </w:p>
    <w:p w14:paraId="5BEC2E95" w14:textId="77777777" w:rsidR="00331776" w:rsidRPr="00331776" w:rsidRDefault="00331776" w:rsidP="00331776">
      <w:pPr>
        <w:spacing w:after="0" w:line="240" w:lineRule="auto"/>
        <w:jc w:val="center"/>
        <w:outlineLvl w:val="0"/>
        <w:rPr>
          <w:rFonts w:ascii="Times New Roman" w:hAnsi="Times New Roman"/>
          <w:b/>
          <w:lang w:val="sq-AL" w:eastAsia="it-IT"/>
        </w:rPr>
      </w:pPr>
    </w:p>
    <w:p w14:paraId="0EC40025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b/>
          <w:lang w:val="sq-AL" w:eastAsia="it-IT"/>
        </w:rPr>
      </w:pPr>
      <w:r w:rsidRPr="00331776">
        <w:rPr>
          <w:rFonts w:ascii="Times New Roman" w:hAnsi="Times New Roman"/>
          <w:b/>
          <w:lang w:val="sq-AL" w:eastAsia="it-IT"/>
        </w:rPr>
        <w:t xml:space="preserve">Për:  NSH “INEX SHARR PLANINA” - QENDRA E SKIJIMIT BREZOVICË                 </w:t>
      </w:r>
      <w:r w:rsidRPr="00331776">
        <w:rPr>
          <w:rFonts w:ascii="Times New Roman" w:hAnsi="Times New Roman"/>
          <w:b/>
          <w:color w:val="0000C8"/>
          <w:lang w:val="en-GB" w:eastAsia="it-IT"/>
        </w:rPr>
        <w:t>AGJENCIA KOSOVARE E PRIVATIZIMIT</w:t>
      </w:r>
    </w:p>
    <w:p w14:paraId="10464224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b/>
          <w:sz w:val="20"/>
          <w:szCs w:val="20"/>
          <w:lang w:val="sq-AL" w:eastAsia="it-IT"/>
        </w:rPr>
        <w:t>(</w:t>
      </w:r>
      <w:r w:rsidRPr="00331776">
        <w:rPr>
          <w:rFonts w:ascii="Times New Roman" w:hAnsi="Times New Roman"/>
          <w:sz w:val="20"/>
          <w:szCs w:val="20"/>
          <w:lang w:val="sq-AL" w:eastAsia="it-IT"/>
        </w:rPr>
        <w:t>në vazhdim: “autoriteti kontraktues”)</w:t>
      </w:r>
    </w:p>
    <w:p w14:paraId="7264297B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b/>
          <w:szCs w:val="20"/>
          <w:lang w:val="sq-AL" w:eastAsia="it-IT"/>
        </w:rPr>
      </w:pPr>
    </w:p>
    <w:p w14:paraId="07983BB0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b/>
          <w:sz w:val="20"/>
          <w:szCs w:val="20"/>
          <w:lang w:val="sq-AL" w:eastAsia="it-IT"/>
        </w:rPr>
        <w:t>Në emër të: [</w:t>
      </w:r>
      <w:r w:rsidRPr="00331776">
        <w:rPr>
          <w:rFonts w:ascii="Times New Roman" w:hAnsi="Times New Roman"/>
          <w:b/>
          <w:i/>
          <w:sz w:val="20"/>
          <w:szCs w:val="20"/>
          <w:highlight w:val="lightGray"/>
          <w:lang w:val="sq-AL" w:eastAsia="it-IT"/>
        </w:rPr>
        <w:t>emri dhe adresa e operatorit ekonomik</w:t>
      </w:r>
      <w:r w:rsidRPr="00331776">
        <w:rPr>
          <w:rFonts w:ascii="Times New Roman" w:hAnsi="Times New Roman"/>
          <w:b/>
          <w:sz w:val="20"/>
          <w:szCs w:val="20"/>
          <w:highlight w:val="lightGray"/>
          <w:lang w:val="sq-AL" w:eastAsia="it-IT"/>
        </w:rPr>
        <w:t>]</w:t>
      </w:r>
    </w:p>
    <w:p w14:paraId="763686E8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>(në vazhdim “tenderuesi”)</w:t>
      </w:r>
    </w:p>
    <w:p w14:paraId="24E2666C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sq-AL" w:eastAsia="it-IT"/>
        </w:rPr>
      </w:pPr>
    </w:p>
    <w:p w14:paraId="1C8005B1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b/>
          <w:sz w:val="20"/>
          <w:szCs w:val="20"/>
          <w:lang w:val="sq-AL" w:eastAsia="it-IT"/>
        </w:rPr>
        <w:t xml:space="preserve">Titulli i aktivitetit të prokurimit:  </w:t>
      </w:r>
      <w:bookmarkStart w:id="4" w:name="NazivNadmetanja4"/>
      <w:r w:rsidRPr="00331776">
        <w:rPr>
          <w:rFonts w:ascii="Times New Roman" w:hAnsi="Times New Roman"/>
          <w:sz w:val="24"/>
          <w:szCs w:val="20"/>
          <w:lang w:val="en-GB" w:eastAsia="it-IT"/>
        </w:rPr>
        <w:fldChar w:fldCharType="begin">
          <w:ffData>
            <w:name w:val="NazivNadmetanja4"/>
            <w:enabled/>
            <w:calcOnExit w:val="0"/>
            <w:textInput/>
          </w:ffData>
        </w:fldChar>
      </w:r>
      <w:r w:rsidRPr="00331776">
        <w:rPr>
          <w:rFonts w:ascii="Times New Roman" w:hAnsi="Times New Roman"/>
          <w:b/>
          <w:color w:val="0000C8"/>
          <w:lang w:val="sq-AL" w:eastAsia="it-IT"/>
        </w:rPr>
        <w:instrText xml:space="preserve"> FORMTEXT </w:instrText>
      </w:r>
      <w:r w:rsidRPr="00331776">
        <w:rPr>
          <w:rFonts w:ascii="Times New Roman" w:hAnsi="Times New Roman"/>
          <w:sz w:val="24"/>
          <w:szCs w:val="20"/>
          <w:lang w:val="en-GB" w:eastAsia="it-IT"/>
        </w:rPr>
      </w:r>
      <w:r w:rsidRPr="00331776">
        <w:rPr>
          <w:rFonts w:ascii="Times New Roman" w:hAnsi="Times New Roman"/>
          <w:sz w:val="24"/>
          <w:szCs w:val="20"/>
          <w:lang w:val="en-GB" w:eastAsia="it-IT"/>
        </w:rPr>
        <w:fldChar w:fldCharType="separate"/>
      </w:r>
      <w:r w:rsidRPr="00331776">
        <w:rPr>
          <w:rFonts w:ascii="Times New Roman" w:hAnsi="Times New Roman"/>
          <w:b/>
          <w:color w:val="0000C8"/>
          <w:lang w:val="sq-AL" w:eastAsia="it-IT"/>
        </w:rPr>
        <w:t>Zhvillimi i Projektit të Data bazës për Ndërmarrjen Shoqërore "Inex Sharr Planina" Brezovicë (AKP-në</w:t>
      </w:r>
      <w:r w:rsidRPr="00331776">
        <w:rPr>
          <w:rFonts w:ascii="Times New Roman" w:hAnsi="Times New Roman"/>
          <w:sz w:val="24"/>
          <w:szCs w:val="20"/>
          <w:lang w:val="en-GB" w:eastAsia="it-IT"/>
        </w:rPr>
        <w:fldChar w:fldCharType="end"/>
      </w:r>
      <w:bookmarkEnd w:id="4"/>
      <w:r w:rsidRPr="00331776">
        <w:rPr>
          <w:rFonts w:ascii="Times New Roman" w:hAnsi="Times New Roman"/>
          <w:sz w:val="24"/>
          <w:szCs w:val="20"/>
          <w:lang w:val="en-GB" w:eastAsia="it-IT"/>
        </w:rPr>
        <w:t>)</w:t>
      </w:r>
    </w:p>
    <w:p w14:paraId="76672393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b/>
          <w:sz w:val="20"/>
          <w:szCs w:val="20"/>
          <w:lang w:val="sq-AL" w:eastAsia="it-IT"/>
        </w:rPr>
      </w:pPr>
    </w:p>
    <w:p w14:paraId="6DCCBB28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b/>
          <w:szCs w:val="20"/>
          <w:lang w:val="sq-AL" w:eastAsia="it-IT"/>
        </w:rPr>
      </w:pPr>
    </w:p>
    <w:p w14:paraId="6234D801" w14:textId="77777777" w:rsidR="00331776" w:rsidRPr="00331776" w:rsidRDefault="00331776" w:rsidP="0033177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sq-AL" w:eastAsia="it-IT"/>
        </w:rPr>
      </w:pPr>
      <w:proofErr w:type="spellStart"/>
      <w:r w:rsidRPr="00331776">
        <w:rPr>
          <w:rFonts w:ascii="Times New Roman" w:hAnsi="Times New Roman"/>
          <w:b/>
          <w:sz w:val="24"/>
          <w:szCs w:val="24"/>
          <w:lang w:val="sq-AL" w:eastAsia="it-IT"/>
        </w:rPr>
        <w:t>Garancion</w:t>
      </w:r>
      <w:proofErr w:type="spellEnd"/>
      <w:r w:rsidRPr="00331776">
        <w:rPr>
          <w:rFonts w:ascii="Times New Roman" w:hAnsi="Times New Roman"/>
          <w:b/>
          <w:sz w:val="24"/>
          <w:szCs w:val="24"/>
          <w:lang w:val="sq-AL" w:eastAsia="it-IT"/>
        </w:rPr>
        <w:t xml:space="preserve"> me kërkesë te pare</w:t>
      </w:r>
    </w:p>
    <w:p w14:paraId="204F7C8D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b/>
          <w:szCs w:val="20"/>
          <w:lang w:val="sq-AL" w:eastAsia="it-IT"/>
        </w:rPr>
      </w:pPr>
    </w:p>
    <w:p w14:paraId="2469ED10" w14:textId="77777777" w:rsidR="00331776" w:rsidRPr="00331776" w:rsidRDefault="00331776" w:rsidP="00331776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>DERISA tenderuesi ka ndërmarrë veprimet për të dorëzuar një siguri tenderi duke iu referuar Dosjes së Tenderit të dërguar nga Autoriteti Kontraktues;</w:t>
      </w:r>
    </w:p>
    <w:p w14:paraId="0EB84F5D" w14:textId="77777777" w:rsidR="00331776" w:rsidRPr="00331776" w:rsidRDefault="00331776" w:rsidP="00331776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sq-AL" w:eastAsia="it-IT"/>
        </w:rPr>
      </w:pPr>
    </w:p>
    <w:p w14:paraId="4FC96060" w14:textId="77777777" w:rsidR="00331776" w:rsidRPr="00331776" w:rsidRDefault="00331776" w:rsidP="00331776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DHE NGASE tenderuesi dëshiron të depozitojë garancinë në shumën e saktësuar në Dosjen e tenderit; </w:t>
      </w:r>
    </w:p>
    <w:p w14:paraId="7B83288D" w14:textId="77777777" w:rsidR="00331776" w:rsidRPr="00331776" w:rsidRDefault="00331776" w:rsidP="00331776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sq-AL" w:eastAsia="it-IT"/>
        </w:rPr>
      </w:pPr>
    </w:p>
    <w:p w14:paraId="71B795B7" w14:textId="77777777" w:rsidR="00331776" w:rsidRPr="00331776" w:rsidRDefault="00331776" w:rsidP="00331776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>DHE NGASE ne jemi pajtuar t`i japim tenderuesit këtë garanci:</w:t>
      </w:r>
    </w:p>
    <w:p w14:paraId="2AF78E49" w14:textId="77777777" w:rsidR="00331776" w:rsidRPr="00331776" w:rsidRDefault="00331776" w:rsidP="00331776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sq-AL" w:eastAsia="it-IT"/>
        </w:rPr>
      </w:pPr>
    </w:p>
    <w:p w14:paraId="761A4349" w14:textId="77777777" w:rsidR="00331776" w:rsidRPr="00331776" w:rsidRDefault="00331776" w:rsidP="00331776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ANDAJ NE, me këtë konfirmojmë se jemi Garantues dhe përgjegjës para jush, në emër të tenderuesit, deri në një total prej: </w:t>
      </w:r>
      <w:r w:rsidRPr="00331776">
        <w:rPr>
          <w:rFonts w:ascii="Times New Roman" w:hAnsi="Times New Roman"/>
          <w:sz w:val="20"/>
          <w:szCs w:val="20"/>
          <w:highlight w:val="lightGray"/>
          <w:lang w:val="sq-AL" w:eastAsia="it-IT"/>
        </w:rPr>
        <w:t xml:space="preserve">&lt; </w:t>
      </w:r>
      <w:r w:rsidRPr="00331776">
        <w:rPr>
          <w:rFonts w:ascii="Times New Roman" w:hAnsi="Times New Roman"/>
          <w:i/>
          <w:sz w:val="20"/>
          <w:szCs w:val="20"/>
          <w:highlight w:val="lightGray"/>
          <w:lang w:val="sq-AL" w:eastAsia="it-IT"/>
        </w:rPr>
        <w:t>shuma e sigurisë me fjalë dhe shifra</w:t>
      </w:r>
      <w:r w:rsidRPr="00331776">
        <w:rPr>
          <w:rFonts w:ascii="Times New Roman" w:hAnsi="Times New Roman"/>
          <w:sz w:val="20"/>
          <w:szCs w:val="20"/>
          <w:highlight w:val="lightGray"/>
          <w:lang w:val="sq-AL" w:eastAsia="it-IT"/>
        </w:rPr>
        <w:t xml:space="preserve"> &gt;</w:t>
      </w:r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  (10% e vlerës së ofertës) zotohemi të ju paguajmë, që me kërkesën tuaj të parë me shkrim në të cilën deklarohet </w:t>
      </w:r>
      <w:proofErr w:type="spellStart"/>
      <w:r w:rsidRPr="00331776">
        <w:rPr>
          <w:rFonts w:ascii="Times New Roman" w:hAnsi="Times New Roman"/>
          <w:sz w:val="20"/>
          <w:szCs w:val="20"/>
          <w:lang w:val="sq-AL" w:eastAsia="it-IT"/>
        </w:rPr>
        <w:t>mospërmbushja</w:t>
      </w:r>
      <w:proofErr w:type="spellEnd"/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 e njërit nga kushtet në vijim:  </w:t>
      </w:r>
    </w:p>
    <w:p w14:paraId="68942D45" w14:textId="77777777" w:rsidR="00331776" w:rsidRPr="00331776" w:rsidRDefault="00331776" w:rsidP="00331776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sq-AL" w:eastAsia="it-IT"/>
        </w:rPr>
      </w:pPr>
    </w:p>
    <w:p w14:paraId="1799A3AF" w14:textId="77777777" w:rsidR="00331776" w:rsidRPr="00331776" w:rsidRDefault="00331776" w:rsidP="00331776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   Autoriteti kontraktues konstaton, në bazë të dëshmive të vërtetueshme objektivisht, se ai tenderues i ka dhënë informacione përmbajtësish të gabueshme ose mashtruese Autoritetit Kontraktues;</w:t>
      </w:r>
    </w:p>
    <w:p w14:paraId="7C292E76" w14:textId="77777777" w:rsidR="00331776" w:rsidRPr="00331776" w:rsidRDefault="00331776" w:rsidP="00331776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   Tenderuesi tërheq tenderin e tij pas skadimit të afatit të fundit për dorëzim të tenderëve, por para skadimit të periudhës së vlefshmërisë së tenderit të përcaktuar në Dosjeje të Tenderit;</w:t>
      </w:r>
    </w:p>
    <w:p w14:paraId="52E8666B" w14:textId="77777777" w:rsidR="00331776" w:rsidRPr="00331776" w:rsidRDefault="00331776" w:rsidP="00331776">
      <w:pPr>
        <w:numPr>
          <w:ilvl w:val="0"/>
          <w:numId w:val="15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   Tenderuesit i është dhënë kontrata në fjalë në bazë të tenderit të tij dhe tenderuesi refuzon apo dështon: </w:t>
      </w:r>
    </w:p>
    <w:p w14:paraId="38ADF2F5" w14:textId="77777777" w:rsidR="00331776" w:rsidRPr="00331776" w:rsidRDefault="00331776" w:rsidP="00331776">
      <w:pPr>
        <w:numPr>
          <w:ilvl w:val="0"/>
          <w:numId w:val="16"/>
        </w:numPr>
        <w:tabs>
          <w:tab w:val="left" w:pos="-2160"/>
          <w:tab w:val="left" w:pos="-1980"/>
          <w:tab w:val="left" w:pos="9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>Që të depozitojë sigurinë e ekzekutimit të specifikuar në Dosjen e Tenderit;</w:t>
      </w:r>
    </w:p>
    <w:p w14:paraId="044E83EA" w14:textId="77777777" w:rsidR="00331776" w:rsidRPr="00331776" w:rsidRDefault="00331776" w:rsidP="00331776">
      <w:pPr>
        <w:numPr>
          <w:ilvl w:val="0"/>
          <w:numId w:val="16"/>
        </w:numPr>
        <w:tabs>
          <w:tab w:val="left" w:pos="-2160"/>
          <w:tab w:val="left" w:pos="-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>Të plotësojë të gjitha kushtet që i paraprijnë nënshkrimit të kontratës në fjalë siç është përcaktuar në Dosjen e Tenderit; apo</w:t>
      </w:r>
    </w:p>
    <w:p w14:paraId="5327527E" w14:textId="77777777" w:rsidR="00331776" w:rsidRPr="00331776" w:rsidRDefault="00331776" w:rsidP="00331776">
      <w:pPr>
        <w:numPr>
          <w:ilvl w:val="0"/>
          <w:numId w:val="16"/>
        </w:numPr>
        <w:tabs>
          <w:tab w:val="left" w:pos="-2160"/>
          <w:tab w:val="left" w:pos="-19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>Të lidhë kontratë që u përshtatet afateve dhe kushteve të saktësuara në dosjen e tenderit.</w:t>
      </w:r>
    </w:p>
    <w:p w14:paraId="2694853D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val="sq-AL" w:eastAsia="it-IT"/>
        </w:rPr>
      </w:pPr>
    </w:p>
    <w:p w14:paraId="2AC84A5B" w14:textId="77777777" w:rsidR="00331776" w:rsidRPr="00331776" w:rsidRDefault="00331776" w:rsidP="00331776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Pagesa në shumën e limituar prej: </w:t>
      </w:r>
      <w:r w:rsidRPr="00331776">
        <w:rPr>
          <w:rFonts w:ascii="Times New Roman" w:hAnsi="Times New Roman"/>
          <w:sz w:val="20"/>
          <w:szCs w:val="20"/>
          <w:highlight w:val="lightGray"/>
          <w:lang w:val="sq-AL" w:eastAsia="it-IT"/>
        </w:rPr>
        <w:t>&lt;shuma e garantuar&gt;</w:t>
      </w:r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 siç është lartcekur, pa pasur nevojë të vërtetoni apo të tregoni arsyet ose shkaqet e kërkesës tuaj, apo për shumën e specifikuar këtu.</w:t>
      </w:r>
    </w:p>
    <w:p w14:paraId="60D94CB0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val="sq-AL" w:eastAsia="it-IT"/>
        </w:rPr>
      </w:pPr>
    </w:p>
    <w:p w14:paraId="0B5FEEA8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Kjo siguri vlen deri me: </w:t>
      </w:r>
      <w:r w:rsidRPr="00331776">
        <w:rPr>
          <w:rFonts w:ascii="Times New Roman" w:hAnsi="Times New Roman"/>
          <w:sz w:val="20"/>
          <w:szCs w:val="20"/>
          <w:highlight w:val="lightGray"/>
          <w:lang w:val="sq-AL" w:eastAsia="it-IT"/>
        </w:rPr>
        <w:t>&lt;</w:t>
      </w:r>
      <w:r w:rsidRPr="00331776">
        <w:rPr>
          <w:rFonts w:ascii="Times New Roman" w:hAnsi="Times New Roman"/>
          <w:i/>
          <w:sz w:val="20"/>
          <w:szCs w:val="20"/>
          <w:highlight w:val="lightGray"/>
          <w:lang w:val="sq-AL" w:eastAsia="it-IT"/>
        </w:rPr>
        <w:t>data dhe koha</w:t>
      </w:r>
      <w:r w:rsidRPr="00331776">
        <w:rPr>
          <w:rFonts w:ascii="Times New Roman" w:hAnsi="Times New Roman"/>
          <w:sz w:val="20"/>
          <w:szCs w:val="20"/>
          <w:lang w:val="sq-AL" w:eastAsia="it-IT"/>
        </w:rPr>
        <w:t xml:space="preserve"> &gt;</w:t>
      </w:r>
    </w:p>
    <w:p w14:paraId="7A535A06" w14:textId="77777777" w:rsidR="00331776" w:rsidRPr="00331776" w:rsidRDefault="00331776" w:rsidP="00331776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val="sq-AL" w:eastAsia="it-IT"/>
        </w:rPr>
      </w:pPr>
    </w:p>
    <w:p w14:paraId="6AB1A4D1" w14:textId="77777777" w:rsidR="00331776" w:rsidRPr="00331776" w:rsidRDefault="00331776" w:rsidP="00331776">
      <w:pPr>
        <w:spacing w:after="0" w:line="240" w:lineRule="auto"/>
        <w:jc w:val="center"/>
        <w:outlineLvl w:val="0"/>
        <w:rPr>
          <w:rFonts w:ascii="Times New Roman" w:hAnsi="Times New Roman"/>
          <w:b/>
          <w:sz w:val="18"/>
          <w:szCs w:val="18"/>
          <w:lang w:val="sq-AL" w:eastAsia="it-IT"/>
        </w:rPr>
      </w:pPr>
      <w:r w:rsidRPr="00331776">
        <w:rPr>
          <w:rFonts w:ascii="Times New Roman" w:hAnsi="Times New Roman"/>
          <w:b/>
          <w:sz w:val="18"/>
          <w:szCs w:val="18"/>
          <w:lang w:val="sq-AL" w:eastAsia="it-IT"/>
        </w:rPr>
        <w:t>_________________________________________________</w:t>
      </w:r>
    </w:p>
    <w:p w14:paraId="3C0CE3E1" w14:textId="77777777" w:rsidR="00331776" w:rsidRPr="00331776" w:rsidRDefault="00331776" w:rsidP="00331776">
      <w:pPr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  <w:lang w:val="sq-AL" w:eastAsia="it-IT"/>
        </w:rPr>
      </w:pPr>
      <w:r w:rsidRPr="00331776">
        <w:rPr>
          <w:rFonts w:ascii="Times New Roman" w:hAnsi="Times New Roman"/>
          <w:sz w:val="18"/>
          <w:szCs w:val="18"/>
          <w:highlight w:val="lightGray"/>
          <w:lang w:val="sq-AL" w:eastAsia="it-IT"/>
        </w:rPr>
        <w:t>Nënshkrimi dhe vula e garantuesit</w:t>
      </w:r>
    </w:p>
    <w:p w14:paraId="558F158A" w14:textId="77777777" w:rsidR="00331776" w:rsidRPr="00331776" w:rsidRDefault="00331776" w:rsidP="0033177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>_____________________________________________</w:t>
      </w:r>
    </w:p>
    <w:p w14:paraId="6D3A3110" w14:textId="77777777" w:rsidR="00331776" w:rsidRPr="00331776" w:rsidRDefault="00331776" w:rsidP="0033177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18"/>
          <w:szCs w:val="18"/>
          <w:highlight w:val="lightGray"/>
          <w:lang w:val="sq-AL" w:eastAsia="it-IT"/>
        </w:rPr>
        <w:t>Emri i institucionit financiar</w:t>
      </w:r>
    </w:p>
    <w:p w14:paraId="6C791C29" w14:textId="77777777" w:rsidR="00331776" w:rsidRPr="00331776" w:rsidRDefault="00331776" w:rsidP="0033177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>_______________________________________________</w:t>
      </w:r>
    </w:p>
    <w:p w14:paraId="7D3A39B7" w14:textId="77777777" w:rsidR="00331776" w:rsidRPr="00331776" w:rsidRDefault="00331776" w:rsidP="00331776">
      <w:pPr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  <w:lang w:val="sq-AL" w:eastAsia="it-IT"/>
        </w:rPr>
      </w:pPr>
      <w:r w:rsidRPr="00331776">
        <w:rPr>
          <w:rFonts w:ascii="Times New Roman" w:hAnsi="Times New Roman"/>
          <w:sz w:val="18"/>
          <w:szCs w:val="18"/>
          <w:highlight w:val="lightGray"/>
          <w:lang w:val="sq-AL" w:eastAsia="it-IT"/>
        </w:rPr>
        <w:t>Adresa</w:t>
      </w:r>
    </w:p>
    <w:p w14:paraId="3DC5262E" w14:textId="77777777" w:rsidR="00331776" w:rsidRPr="00331776" w:rsidRDefault="00331776" w:rsidP="0033177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val="sq-AL" w:eastAsia="it-IT"/>
        </w:rPr>
      </w:pPr>
      <w:r w:rsidRPr="00331776">
        <w:rPr>
          <w:rFonts w:ascii="Times New Roman" w:hAnsi="Times New Roman"/>
          <w:sz w:val="20"/>
          <w:szCs w:val="20"/>
          <w:lang w:val="sq-AL" w:eastAsia="it-IT"/>
        </w:rPr>
        <w:t>________________________________________________</w:t>
      </w:r>
    </w:p>
    <w:p w14:paraId="4F568090" w14:textId="77777777" w:rsidR="00331776" w:rsidRPr="00331776" w:rsidRDefault="00331776" w:rsidP="003317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highlight w:val="lightGray"/>
          <w:lang w:val="sq-AL" w:eastAsia="it-IT"/>
        </w:rPr>
      </w:pPr>
      <w:r w:rsidRPr="00331776">
        <w:rPr>
          <w:rFonts w:ascii="Times New Roman" w:hAnsi="Times New Roman"/>
          <w:sz w:val="18"/>
          <w:szCs w:val="18"/>
          <w:highlight w:val="lightGray"/>
          <w:lang w:val="sq-AL" w:eastAsia="it-IT"/>
        </w:rPr>
        <w:t>Data</w:t>
      </w:r>
    </w:p>
    <w:p w14:paraId="5C314589" w14:textId="653101E9" w:rsidR="00331776" w:rsidRDefault="00331776" w:rsidP="00E0640C">
      <w:pPr>
        <w:rPr>
          <w:rFonts w:asciiTheme="minorHAnsi" w:hAnsiTheme="minorHAnsi" w:cstheme="minorHAnsi"/>
          <w:lang w:val="sq-AL"/>
        </w:rPr>
      </w:pPr>
    </w:p>
    <w:p w14:paraId="466ABAAF" w14:textId="77777777" w:rsidR="00331776" w:rsidRPr="00331776" w:rsidRDefault="00331776" w:rsidP="00331776">
      <w:pPr>
        <w:jc w:val="center"/>
        <w:rPr>
          <w:rFonts w:ascii="Cambria" w:eastAsia="MS Mincho" w:hAnsi="Cambria"/>
          <w:b/>
          <w:bCs/>
        </w:rPr>
      </w:pPr>
      <w:r w:rsidRPr="00331776">
        <w:rPr>
          <w:rFonts w:ascii="Cambria" w:eastAsia="MS Mincho" w:hAnsi="Cambria"/>
          <w:b/>
          <w:bCs/>
        </w:rPr>
        <w:lastRenderedPageBreak/>
        <w:t>OBAVEŠTENJE ZA NABAVKU I USLUGE</w:t>
      </w:r>
      <w:r w:rsidRPr="00331776">
        <w:rPr>
          <w:rFonts w:ascii="Cambria" w:eastAsia="MS Mincho" w:hAnsi="Cambria"/>
          <w:b/>
          <w:bCs/>
        </w:rPr>
        <w:br/>
      </w:r>
      <w:r w:rsidRPr="00331776">
        <w:rPr>
          <w:rFonts w:ascii="Cambria" w:eastAsia="MS Mincho" w:hAnsi="Cambria"/>
        </w:rPr>
        <w:br/>
      </w:r>
      <w:proofErr w:type="spellStart"/>
      <w:r w:rsidRPr="00331776">
        <w:rPr>
          <w:rFonts w:ascii="Times New Roman" w:eastAsia="MS Mincho" w:hAnsi="Times New Roman"/>
        </w:rPr>
        <w:t>Agencija</w:t>
      </w:r>
      <w:proofErr w:type="spellEnd"/>
      <w:r w:rsidRPr="00331776">
        <w:rPr>
          <w:rFonts w:ascii="Times New Roman" w:eastAsia="MS Mincho" w:hAnsi="Times New Roman"/>
        </w:rPr>
        <w:t xml:space="preserve"> </w:t>
      </w:r>
      <w:proofErr w:type="spellStart"/>
      <w:r w:rsidRPr="00331776">
        <w:rPr>
          <w:rFonts w:ascii="Times New Roman" w:eastAsia="MS Mincho" w:hAnsi="Times New Roman"/>
        </w:rPr>
        <w:t>Kosovske</w:t>
      </w:r>
      <w:proofErr w:type="spellEnd"/>
      <w:r w:rsidRPr="00331776">
        <w:rPr>
          <w:rFonts w:ascii="Times New Roman" w:eastAsia="MS Mincho" w:hAnsi="Times New Roman"/>
        </w:rPr>
        <w:t xml:space="preserve"> </w:t>
      </w:r>
      <w:proofErr w:type="spellStart"/>
      <w:r w:rsidRPr="00331776">
        <w:rPr>
          <w:rFonts w:ascii="Times New Roman" w:eastAsia="MS Mincho" w:hAnsi="Times New Roman"/>
        </w:rPr>
        <w:t>Privatizacije</w:t>
      </w:r>
      <w:proofErr w:type="spellEnd"/>
      <w:r w:rsidRPr="00331776">
        <w:rPr>
          <w:rFonts w:ascii="Times New Roman" w:eastAsia="MS Mincho" w:hAnsi="Times New Roman"/>
        </w:rPr>
        <w:t xml:space="preserve"> (AKP), </w:t>
      </w:r>
      <w:proofErr w:type="spellStart"/>
      <w:r w:rsidRPr="00331776">
        <w:rPr>
          <w:rFonts w:ascii="Times New Roman" w:eastAsia="MS Mincho" w:hAnsi="Times New Roman"/>
        </w:rPr>
        <w:t>koja</w:t>
      </w:r>
      <w:proofErr w:type="spellEnd"/>
      <w:r w:rsidRPr="00331776">
        <w:rPr>
          <w:rFonts w:ascii="Times New Roman" w:eastAsia="MS Mincho" w:hAnsi="Times New Roman"/>
        </w:rPr>
        <w:t xml:space="preserve"> </w:t>
      </w:r>
      <w:proofErr w:type="spellStart"/>
      <w:r w:rsidRPr="00331776">
        <w:rPr>
          <w:rFonts w:ascii="Times New Roman" w:eastAsia="MS Mincho" w:hAnsi="Times New Roman"/>
        </w:rPr>
        <w:t>direktno</w:t>
      </w:r>
      <w:proofErr w:type="spellEnd"/>
      <w:r w:rsidRPr="00331776">
        <w:rPr>
          <w:rFonts w:ascii="Times New Roman" w:eastAsia="MS Mincho" w:hAnsi="Times New Roman"/>
        </w:rPr>
        <w:t xml:space="preserve"> </w:t>
      </w:r>
      <w:proofErr w:type="spellStart"/>
      <w:r w:rsidRPr="00331776">
        <w:rPr>
          <w:rFonts w:ascii="Times New Roman" w:eastAsia="MS Mincho" w:hAnsi="Times New Roman"/>
        </w:rPr>
        <w:t>upravlja</w:t>
      </w:r>
      <w:proofErr w:type="spellEnd"/>
      <w:r w:rsidRPr="00331776">
        <w:rPr>
          <w:rFonts w:ascii="Times New Roman" w:eastAsia="MS Mincho" w:hAnsi="Times New Roman"/>
        </w:rPr>
        <w:t xml:space="preserve"> </w:t>
      </w:r>
      <w:proofErr w:type="spellStart"/>
      <w:r w:rsidRPr="00331776">
        <w:rPr>
          <w:rFonts w:ascii="Times New Roman" w:eastAsia="MS Mincho" w:hAnsi="Times New Roman"/>
        </w:rPr>
        <w:t>Društvenim</w:t>
      </w:r>
      <w:proofErr w:type="spellEnd"/>
      <w:r w:rsidRPr="00331776">
        <w:rPr>
          <w:rFonts w:ascii="Times New Roman" w:eastAsia="MS Mincho" w:hAnsi="Times New Roman"/>
        </w:rPr>
        <w:t xml:space="preserve"> </w:t>
      </w:r>
      <w:proofErr w:type="spellStart"/>
      <w:r w:rsidRPr="00331776">
        <w:rPr>
          <w:rFonts w:ascii="Times New Roman" w:eastAsia="MS Mincho" w:hAnsi="Times New Roman"/>
        </w:rPr>
        <w:t>Preduzećem</w:t>
      </w:r>
      <w:proofErr w:type="spellEnd"/>
      <w:r w:rsidRPr="00331776">
        <w:rPr>
          <w:rFonts w:ascii="Times New Roman" w:eastAsia="MS Mincho" w:hAnsi="Times New Roman"/>
        </w:rPr>
        <w:t xml:space="preserve"> “</w:t>
      </w:r>
      <w:proofErr w:type="spellStart"/>
      <w:r w:rsidRPr="00331776">
        <w:rPr>
          <w:rFonts w:ascii="Times New Roman" w:eastAsia="MS Mincho" w:hAnsi="Times New Roman"/>
        </w:rPr>
        <w:t>Inex</w:t>
      </w:r>
      <w:proofErr w:type="spellEnd"/>
      <w:r w:rsidRPr="00331776">
        <w:rPr>
          <w:rFonts w:ascii="Times New Roman" w:eastAsia="MS Mincho" w:hAnsi="Times New Roman"/>
        </w:rPr>
        <w:t xml:space="preserve"> </w:t>
      </w:r>
      <w:proofErr w:type="spellStart"/>
      <w:r w:rsidRPr="00331776">
        <w:rPr>
          <w:rFonts w:ascii="Times New Roman" w:eastAsia="MS Mincho" w:hAnsi="Times New Roman"/>
        </w:rPr>
        <w:t>Sharr</w:t>
      </w:r>
      <w:proofErr w:type="spellEnd"/>
      <w:r w:rsidRPr="00331776">
        <w:rPr>
          <w:rFonts w:ascii="Times New Roman" w:eastAsia="MS Mincho" w:hAnsi="Times New Roman"/>
        </w:rPr>
        <w:t xml:space="preserve"> </w:t>
      </w:r>
      <w:proofErr w:type="spellStart"/>
      <w:r w:rsidRPr="00331776">
        <w:rPr>
          <w:rFonts w:ascii="Times New Roman" w:eastAsia="MS Mincho" w:hAnsi="Times New Roman"/>
        </w:rPr>
        <w:t>Planina</w:t>
      </w:r>
      <w:proofErr w:type="spellEnd"/>
      <w:r w:rsidRPr="00331776">
        <w:rPr>
          <w:rFonts w:ascii="Times New Roman" w:eastAsia="MS Mincho" w:hAnsi="Times New Roman"/>
        </w:rPr>
        <w:t>” Brezovica</w:t>
      </w:r>
      <w:r w:rsidRPr="00331776">
        <w:rPr>
          <w:rFonts w:ascii="Times New Roman" w:eastAsia="MS Mincho" w:hAnsi="Times New Roman"/>
        </w:rPr>
        <w:br/>
      </w:r>
      <w:r w:rsidRPr="00331776">
        <w:rPr>
          <w:rFonts w:ascii="Times New Roman" w:eastAsia="MS Mincho" w:hAnsi="Times New Roman"/>
        </w:rPr>
        <w:br/>
      </w:r>
      <w:r w:rsidRPr="00331776">
        <w:rPr>
          <w:rFonts w:ascii="Cambria" w:eastAsia="MS Mincho" w:hAnsi="Cambria"/>
          <w:b/>
          <w:bCs/>
        </w:rPr>
        <w:t xml:space="preserve">OBJAVLJUJE </w:t>
      </w:r>
      <w:proofErr w:type="spellStart"/>
      <w:r w:rsidRPr="00331776">
        <w:rPr>
          <w:rFonts w:ascii="Cambria" w:eastAsia="MS Mincho" w:hAnsi="Cambria"/>
          <w:b/>
          <w:bCs/>
        </w:rPr>
        <w:t>sledeće</w:t>
      </w:r>
      <w:proofErr w:type="spellEnd"/>
      <w:r w:rsidRPr="00331776">
        <w:rPr>
          <w:rFonts w:ascii="Cambria" w:eastAsia="MS Mincho" w:hAnsi="Cambria"/>
          <w:b/>
          <w:bCs/>
        </w:rPr>
        <w:t>:</w:t>
      </w:r>
      <w:r w:rsidRPr="00331776">
        <w:rPr>
          <w:rFonts w:ascii="Cambria" w:eastAsia="MS Mincho" w:hAnsi="Cambria"/>
          <w:b/>
          <w:bCs/>
        </w:rPr>
        <w:br/>
      </w:r>
      <w:r w:rsidRPr="00331776">
        <w:rPr>
          <w:rFonts w:ascii="Cambria" w:eastAsia="MS Mincho" w:hAnsi="Cambria"/>
          <w:b/>
          <w:bCs/>
        </w:rPr>
        <w:br/>
        <w:t>POZIV ZA DOSTAVLJANJE PONUDE</w:t>
      </w:r>
      <w:r w:rsidRPr="00331776">
        <w:rPr>
          <w:rFonts w:ascii="Cambria" w:eastAsia="MS Mincho" w:hAnsi="Cambria"/>
        </w:rPr>
        <w:t xml:space="preserve"> </w:t>
      </w:r>
      <w:proofErr w:type="spellStart"/>
      <w:r w:rsidRPr="00331776">
        <w:rPr>
          <w:rFonts w:ascii="Cambria" w:eastAsia="MS Mincho" w:hAnsi="Cambria"/>
          <w:b/>
          <w:bCs/>
        </w:rPr>
        <w:t>Opšti</w:t>
      </w:r>
      <w:proofErr w:type="spellEnd"/>
      <w:r w:rsidRPr="00331776">
        <w:rPr>
          <w:rFonts w:ascii="Cambria" w:eastAsia="MS Mincho" w:hAnsi="Cambria"/>
          <w:b/>
          <w:bCs/>
        </w:rPr>
        <w:t xml:space="preserve"> </w:t>
      </w:r>
      <w:proofErr w:type="spellStart"/>
      <w:r w:rsidRPr="00331776">
        <w:rPr>
          <w:rFonts w:ascii="Cambria" w:eastAsia="MS Mincho" w:hAnsi="Cambria"/>
          <w:b/>
          <w:bCs/>
        </w:rPr>
        <w:t>uslovi</w:t>
      </w:r>
      <w:proofErr w:type="spellEnd"/>
      <w:r w:rsidRPr="00331776">
        <w:rPr>
          <w:rFonts w:ascii="Cambria" w:eastAsia="MS Mincho" w:hAnsi="Cambria"/>
          <w:b/>
          <w:bCs/>
        </w:rPr>
        <w:t xml:space="preserve"> (OU) </w:t>
      </w:r>
    </w:p>
    <w:p w14:paraId="07889FB9" w14:textId="77777777" w:rsidR="00331776" w:rsidRPr="00331776" w:rsidRDefault="00331776" w:rsidP="00331776">
      <w:pPr>
        <w:spacing w:after="0"/>
        <w:jc w:val="center"/>
        <w:rPr>
          <w:rFonts w:ascii="Times New Roman" w:eastAsia="MS Mincho" w:hAnsi="Times New Roman"/>
          <w:b/>
          <w:bCs/>
        </w:rPr>
      </w:pPr>
      <w:proofErr w:type="spellStart"/>
      <w:r w:rsidRPr="00331776">
        <w:rPr>
          <w:rFonts w:ascii="Times New Roman" w:eastAsia="MS Mincho" w:hAnsi="Times New Roman"/>
          <w:b/>
          <w:bCs/>
        </w:rPr>
        <w:t>Planiranje</w:t>
      </w:r>
      <w:proofErr w:type="spellEnd"/>
      <w:r w:rsidRPr="00331776">
        <w:rPr>
          <w:rFonts w:ascii="Times New Roman" w:eastAsia="MS Mincho" w:hAnsi="Times New Roman"/>
          <w:b/>
          <w:bCs/>
        </w:rPr>
        <w:t xml:space="preserve"> </w:t>
      </w:r>
      <w:proofErr w:type="spellStart"/>
      <w:r w:rsidRPr="00331776">
        <w:rPr>
          <w:rFonts w:ascii="Times New Roman" w:eastAsia="MS Mincho" w:hAnsi="Times New Roman"/>
          <w:b/>
          <w:bCs/>
        </w:rPr>
        <w:t>resursa</w:t>
      </w:r>
      <w:proofErr w:type="spellEnd"/>
      <w:r w:rsidRPr="00331776">
        <w:rPr>
          <w:rFonts w:ascii="Times New Roman" w:eastAsia="MS Mincho" w:hAnsi="Times New Roman"/>
          <w:b/>
          <w:bCs/>
        </w:rPr>
        <w:t xml:space="preserve"> </w:t>
      </w:r>
      <w:proofErr w:type="spellStart"/>
      <w:r w:rsidRPr="00331776">
        <w:rPr>
          <w:rFonts w:ascii="Times New Roman" w:eastAsia="MS Mincho" w:hAnsi="Times New Roman"/>
          <w:b/>
          <w:bCs/>
        </w:rPr>
        <w:t>preduzeća</w:t>
      </w:r>
      <w:proofErr w:type="spellEnd"/>
      <w:r w:rsidRPr="00331776">
        <w:rPr>
          <w:rFonts w:ascii="Times New Roman" w:eastAsia="MS Mincho" w:hAnsi="Times New Roman"/>
          <w:b/>
          <w:bCs/>
        </w:rPr>
        <w:t xml:space="preserve"> </w:t>
      </w:r>
    </w:p>
    <w:p w14:paraId="1F642F03" w14:textId="77777777" w:rsidR="00331776" w:rsidRPr="00331776" w:rsidRDefault="00331776" w:rsidP="00331776">
      <w:pPr>
        <w:spacing w:after="0"/>
        <w:jc w:val="center"/>
        <w:rPr>
          <w:rFonts w:ascii="Times New Roman" w:eastAsia="MS Mincho" w:hAnsi="Times New Roman"/>
          <w:b/>
          <w:bCs/>
        </w:rPr>
      </w:pPr>
      <w:r w:rsidRPr="00331776">
        <w:rPr>
          <w:rFonts w:ascii="Times New Roman" w:eastAsia="MS Mincho" w:hAnsi="Times New Roman"/>
          <w:b/>
          <w:bCs/>
        </w:rPr>
        <w:t>(Enterprise Resource Planning-ERP)</w:t>
      </w:r>
    </w:p>
    <w:p w14:paraId="616C3F69" w14:textId="77777777" w:rsidR="00331776" w:rsidRPr="00331776" w:rsidRDefault="00331776" w:rsidP="00331776">
      <w:pPr>
        <w:spacing w:after="0"/>
        <w:jc w:val="center"/>
        <w:rPr>
          <w:rFonts w:ascii="Times New Roman" w:eastAsia="MS Mincho" w:hAnsi="Times New Roman"/>
          <w:b/>
          <w:bCs/>
        </w:rPr>
      </w:pPr>
    </w:p>
    <w:p w14:paraId="10C97743" w14:textId="77777777" w:rsidR="00331776" w:rsidRPr="00331776" w:rsidRDefault="00331776" w:rsidP="00331776">
      <w:pPr>
        <w:keepNext/>
        <w:keepLines/>
        <w:spacing w:before="24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331776">
        <w:rPr>
          <w:rFonts w:eastAsia="MS Gothic"/>
          <w:b/>
          <w:bCs/>
          <w:sz w:val="28"/>
          <w:szCs w:val="28"/>
          <w:lang w:val="sq-AL"/>
        </w:rPr>
        <w:t>1</w:t>
      </w:r>
      <w:r w:rsidRPr="00331776">
        <w:rPr>
          <w:rFonts w:eastAsia="MS Gothic"/>
          <w:b/>
          <w:bCs/>
          <w:sz w:val="24"/>
          <w:szCs w:val="24"/>
          <w:lang w:val="sq-AL"/>
        </w:rPr>
        <w:t xml:space="preserve">.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Istorijat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i kontekst</w:t>
      </w:r>
    </w:p>
    <w:p w14:paraId="1BF11032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r w:rsidRPr="00331776">
        <w:rPr>
          <w:rFonts w:asciiTheme="minorHAnsi" w:eastAsia="MS Mincho" w:hAnsiTheme="minorHAnsi" w:cstheme="minorHAnsi"/>
        </w:rPr>
        <w:t xml:space="preserve">Ski </w:t>
      </w:r>
      <w:proofErr w:type="spellStart"/>
      <w:r w:rsidRPr="00331776">
        <w:rPr>
          <w:rFonts w:asciiTheme="minorHAnsi" w:eastAsia="MS Mincho" w:hAnsiTheme="minorHAnsi" w:cstheme="minorHAnsi"/>
        </w:rPr>
        <w:t>centar</w:t>
      </w:r>
      <w:proofErr w:type="spellEnd"/>
      <w:r w:rsidRPr="00331776">
        <w:rPr>
          <w:rFonts w:asciiTheme="minorHAnsi" w:eastAsia="MS Mincho" w:hAnsiTheme="minorHAnsi" w:cstheme="minorHAnsi"/>
        </w:rPr>
        <w:t xml:space="preserve"> Brezovica </w:t>
      </w:r>
      <w:proofErr w:type="spellStart"/>
      <w:r w:rsidRPr="00331776">
        <w:rPr>
          <w:rFonts w:asciiTheme="minorHAnsi" w:eastAsia="MS Mincho" w:hAnsiTheme="minorHAnsi" w:cstheme="minorHAnsi"/>
        </w:rPr>
        <w:t>funkcioniše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kao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važna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turistička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destinacija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u </w:t>
      </w:r>
      <w:proofErr w:type="spellStart"/>
      <w:r w:rsidRPr="00331776">
        <w:rPr>
          <w:rFonts w:asciiTheme="minorHAnsi" w:eastAsia="MS Mincho" w:hAnsiTheme="minorHAnsi" w:cstheme="minorHAnsi"/>
        </w:rPr>
        <w:t>zimskom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letnjem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periodu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Kosovu</w:t>
      </w:r>
      <w:proofErr w:type="spellEnd"/>
      <w:r w:rsidRPr="00331776">
        <w:rPr>
          <w:rFonts w:asciiTheme="minorHAnsi" w:eastAsia="MS Mincho" w:hAnsiTheme="minorHAnsi" w:cstheme="minorHAnsi"/>
        </w:rPr>
        <w:t xml:space="preserve">. </w:t>
      </w:r>
      <w:proofErr w:type="spellStart"/>
      <w:r w:rsidRPr="00331776">
        <w:rPr>
          <w:rFonts w:asciiTheme="minorHAnsi" w:eastAsia="MS Mincho" w:hAnsiTheme="minorHAnsi" w:cstheme="minorHAnsi"/>
        </w:rPr>
        <w:t>Glavne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aktivnosti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uključuju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: rad </w:t>
      </w:r>
      <w:proofErr w:type="spellStart"/>
      <w:r w:rsidRPr="00331776">
        <w:rPr>
          <w:rFonts w:asciiTheme="minorHAnsi" w:eastAsia="MS Mincho" w:hAnsiTheme="minorHAnsi" w:cstheme="minorHAnsi"/>
        </w:rPr>
        <w:t>žičara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ski-</w:t>
      </w:r>
      <w:proofErr w:type="spellStart"/>
      <w:r w:rsidRPr="00331776">
        <w:rPr>
          <w:rFonts w:asciiTheme="minorHAnsi" w:eastAsia="MS Mincho" w:hAnsiTheme="minorHAnsi" w:cstheme="minorHAnsi"/>
        </w:rPr>
        <w:t>liftova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upravljanje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hotelom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Molika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usluge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</w:t>
      </w:r>
      <w:proofErr w:type="spellStart"/>
      <w:r w:rsidRPr="00331776">
        <w:rPr>
          <w:rFonts w:asciiTheme="minorHAnsi" w:eastAsia="MS Mincho" w:hAnsiTheme="minorHAnsi" w:cstheme="minorHAnsi"/>
        </w:rPr>
        <w:t>skijaše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goste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kao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upravljanje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tehničkom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logističkom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infrastrukturom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. Za </w:t>
      </w:r>
      <w:proofErr w:type="spellStart"/>
      <w:r w:rsidRPr="00331776">
        <w:rPr>
          <w:rFonts w:asciiTheme="minorHAnsi" w:eastAsia="MS Mincho" w:hAnsiTheme="minorHAnsi" w:cstheme="minorHAnsi"/>
        </w:rPr>
        <w:t>modernizaciju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dugoročnu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održivost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potrebno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je </w:t>
      </w:r>
      <w:proofErr w:type="spellStart"/>
      <w:r w:rsidRPr="00331776">
        <w:rPr>
          <w:rFonts w:asciiTheme="minorHAnsi" w:eastAsia="MS Mincho" w:hAnsiTheme="minorHAnsi" w:cstheme="minorHAnsi"/>
        </w:rPr>
        <w:t>implementirati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ERP </w:t>
      </w:r>
      <w:proofErr w:type="spellStart"/>
      <w:r w:rsidRPr="00331776">
        <w:rPr>
          <w:rFonts w:asciiTheme="minorHAnsi" w:eastAsia="MS Mincho" w:hAnsiTheme="minorHAnsi" w:cstheme="minorHAnsi"/>
        </w:rPr>
        <w:t>sistem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0A071340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331776">
        <w:rPr>
          <w:rFonts w:eastAsia="MS Gothic"/>
          <w:b/>
          <w:bCs/>
          <w:sz w:val="28"/>
          <w:szCs w:val="28"/>
          <w:lang w:val="sq-AL"/>
        </w:rPr>
        <w:t xml:space="preserve">2. </w:t>
      </w:r>
      <w:r w:rsidRPr="00331776">
        <w:rPr>
          <w:rFonts w:eastAsia="MS Gothic"/>
          <w:b/>
          <w:bCs/>
          <w:sz w:val="24"/>
          <w:szCs w:val="24"/>
          <w:lang w:val="sr-Latn-RS"/>
        </w:rPr>
        <w:t>Svrha i ciljevi</w:t>
      </w:r>
    </w:p>
    <w:p w14:paraId="4C7A43DC" w14:textId="77777777" w:rsidR="00331776" w:rsidRPr="00331776" w:rsidRDefault="00331776" w:rsidP="00331776">
      <w:pPr>
        <w:rPr>
          <w:rFonts w:eastAsia="MS Mincho" w:cs="Calibri"/>
        </w:rPr>
      </w:pPr>
      <w:proofErr w:type="spellStart"/>
      <w:r w:rsidRPr="00331776">
        <w:rPr>
          <w:rFonts w:eastAsia="MS Mincho" w:cs="Calibri"/>
        </w:rPr>
        <w:t>Svrha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ovog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dokumenta</w:t>
      </w:r>
      <w:proofErr w:type="spellEnd"/>
      <w:r w:rsidRPr="00331776">
        <w:rPr>
          <w:rFonts w:eastAsia="MS Mincho" w:cs="Calibri"/>
        </w:rPr>
        <w:t xml:space="preserve"> je da </w:t>
      </w:r>
      <w:proofErr w:type="spellStart"/>
      <w:r w:rsidRPr="00331776">
        <w:rPr>
          <w:rFonts w:eastAsia="MS Mincho" w:cs="Calibri"/>
        </w:rPr>
        <w:t>odredi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obim</w:t>
      </w:r>
      <w:proofErr w:type="spellEnd"/>
      <w:r w:rsidRPr="00331776">
        <w:rPr>
          <w:rFonts w:eastAsia="MS Mincho" w:cs="Calibri"/>
        </w:rPr>
        <w:t xml:space="preserve">, </w:t>
      </w:r>
      <w:proofErr w:type="spellStart"/>
      <w:r w:rsidRPr="00331776">
        <w:rPr>
          <w:rFonts w:eastAsia="MS Mincho" w:cs="Calibri"/>
        </w:rPr>
        <w:t>ciljeve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i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kriterijume</w:t>
      </w:r>
      <w:proofErr w:type="spellEnd"/>
      <w:r w:rsidRPr="00331776">
        <w:rPr>
          <w:rFonts w:eastAsia="MS Mincho" w:cs="Calibri"/>
        </w:rPr>
        <w:t xml:space="preserve"> za </w:t>
      </w:r>
      <w:proofErr w:type="spellStart"/>
      <w:r w:rsidRPr="00331776">
        <w:rPr>
          <w:rFonts w:eastAsia="MS Mincho" w:cs="Calibri"/>
        </w:rPr>
        <w:t>implementaciju</w:t>
      </w:r>
      <w:proofErr w:type="spellEnd"/>
      <w:r w:rsidRPr="00331776">
        <w:rPr>
          <w:rFonts w:eastAsia="MS Mincho" w:cs="Calibri"/>
        </w:rPr>
        <w:t xml:space="preserve"> ERP-a. </w:t>
      </w:r>
      <w:proofErr w:type="spellStart"/>
      <w:r w:rsidRPr="00331776">
        <w:rPr>
          <w:rFonts w:eastAsia="MS Mincho" w:cs="Calibri"/>
        </w:rPr>
        <w:t>Ciljevi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uključuju</w:t>
      </w:r>
      <w:proofErr w:type="spellEnd"/>
      <w:r w:rsidRPr="00331776">
        <w:rPr>
          <w:rFonts w:eastAsia="MS Mincho" w:cs="Calibri"/>
        </w:rPr>
        <w:t xml:space="preserve">: </w:t>
      </w:r>
      <w:proofErr w:type="spellStart"/>
      <w:r w:rsidRPr="00331776">
        <w:rPr>
          <w:rFonts w:eastAsia="MS Mincho" w:cs="Calibri"/>
        </w:rPr>
        <w:t>optimizaciju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poslovnih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operacija</w:t>
      </w:r>
      <w:proofErr w:type="spellEnd"/>
      <w:r w:rsidRPr="00331776">
        <w:rPr>
          <w:rFonts w:eastAsia="MS Mincho" w:cs="Calibri"/>
        </w:rPr>
        <w:t xml:space="preserve">, </w:t>
      </w:r>
      <w:proofErr w:type="spellStart"/>
      <w:r w:rsidRPr="00331776">
        <w:rPr>
          <w:rFonts w:eastAsia="MS Mincho" w:cs="Calibri"/>
        </w:rPr>
        <w:t>centralizovano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izveštavanje</w:t>
      </w:r>
      <w:proofErr w:type="spellEnd"/>
      <w:r w:rsidRPr="00331776">
        <w:rPr>
          <w:rFonts w:eastAsia="MS Mincho" w:cs="Calibri"/>
        </w:rPr>
        <w:t xml:space="preserve">, </w:t>
      </w:r>
      <w:proofErr w:type="spellStart"/>
      <w:r w:rsidRPr="00331776">
        <w:rPr>
          <w:rFonts w:eastAsia="MS Mincho" w:cs="Calibri"/>
        </w:rPr>
        <w:t>poboljšanje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usluga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korisnicima</w:t>
      </w:r>
      <w:proofErr w:type="spellEnd"/>
      <w:r w:rsidRPr="00331776">
        <w:rPr>
          <w:rFonts w:eastAsia="MS Mincho" w:cs="Calibri"/>
        </w:rPr>
        <w:t xml:space="preserve">, </w:t>
      </w:r>
      <w:proofErr w:type="spellStart"/>
      <w:r w:rsidRPr="00331776">
        <w:rPr>
          <w:rFonts w:eastAsia="MS Mincho" w:cs="Calibri"/>
        </w:rPr>
        <w:t>tačno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finansijsko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praćenje</w:t>
      </w:r>
      <w:proofErr w:type="spellEnd"/>
      <w:r w:rsidRPr="00331776">
        <w:rPr>
          <w:rFonts w:eastAsia="MS Mincho" w:cs="Calibri"/>
        </w:rPr>
        <w:t xml:space="preserve">, </w:t>
      </w:r>
      <w:proofErr w:type="spellStart"/>
      <w:r w:rsidRPr="00331776">
        <w:rPr>
          <w:rFonts w:eastAsia="MS Mincho" w:cs="Calibri"/>
        </w:rPr>
        <w:t>upravljanje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ljudskim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resursima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i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operativno</w:t>
      </w:r>
      <w:proofErr w:type="spellEnd"/>
      <w:r w:rsidRPr="00331776">
        <w:rPr>
          <w:rFonts w:eastAsia="MS Mincho" w:cs="Calibri"/>
        </w:rPr>
        <w:t xml:space="preserve"> </w:t>
      </w:r>
      <w:proofErr w:type="spellStart"/>
      <w:r w:rsidRPr="00331776">
        <w:rPr>
          <w:rFonts w:eastAsia="MS Mincho" w:cs="Calibri"/>
        </w:rPr>
        <w:t>planiranje</w:t>
      </w:r>
      <w:proofErr w:type="spellEnd"/>
      <w:r w:rsidRPr="00331776">
        <w:rPr>
          <w:rFonts w:eastAsia="MS Mincho" w:cs="Calibri"/>
        </w:rPr>
        <w:t>.</w:t>
      </w:r>
    </w:p>
    <w:p w14:paraId="098A1EF3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331776">
        <w:rPr>
          <w:rFonts w:eastAsia="MS Gothic"/>
          <w:b/>
          <w:bCs/>
          <w:sz w:val="28"/>
          <w:szCs w:val="28"/>
          <w:lang w:val="sq-AL"/>
        </w:rPr>
        <w:t xml:space="preserve">3.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Obim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rada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(ERP – moduli)</w:t>
      </w:r>
    </w:p>
    <w:p w14:paraId="12D20375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r w:rsidRPr="00331776">
        <w:rPr>
          <w:rFonts w:asciiTheme="minorHAnsi" w:eastAsia="MS Mincho" w:hAnsiTheme="minorHAnsi" w:cstheme="minorHAnsi"/>
        </w:rPr>
        <w:t xml:space="preserve">ERP </w:t>
      </w:r>
      <w:proofErr w:type="spellStart"/>
      <w:r w:rsidRPr="00331776">
        <w:rPr>
          <w:rFonts w:asciiTheme="minorHAnsi" w:eastAsia="MS Mincho" w:hAnsiTheme="minorHAnsi" w:cstheme="minorHAnsi"/>
        </w:rPr>
        <w:t>treba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da </w:t>
      </w:r>
      <w:proofErr w:type="spellStart"/>
      <w:r w:rsidRPr="00331776">
        <w:rPr>
          <w:rFonts w:asciiTheme="minorHAnsi" w:eastAsia="MS Mincho" w:hAnsiTheme="minorHAnsi" w:cstheme="minorHAnsi"/>
        </w:rPr>
        <w:t>obuhvati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module: </w:t>
      </w:r>
      <w:proofErr w:type="spellStart"/>
      <w:r w:rsidRPr="00331776">
        <w:rPr>
          <w:rFonts w:asciiTheme="minorHAnsi" w:eastAsia="MS Mincho" w:hAnsiTheme="minorHAnsi" w:cstheme="minorHAnsi"/>
        </w:rPr>
        <w:t>Finansije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računovodstvo</w:t>
      </w:r>
      <w:proofErr w:type="spellEnd"/>
      <w:r w:rsidRPr="00331776">
        <w:rPr>
          <w:rFonts w:asciiTheme="minorHAnsi" w:eastAsia="MS Mincho" w:hAnsiTheme="minorHAnsi" w:cstheme="minorHAnsi"/>
        </w:rPr>
        <w:t xml:space="preserve">; </w:t>
      </w:r>
      <w:proofErr w:type="spellStart"/>
      <w:r w:rsidRPr="00331776">
        <w:rPr>
          <w:rFonts w:asciiTheme="minorHAnsi" w:eastAsia="MS Mincho" w:hAnsiTheme="minorHAnsi" w:cstheme="minorHAnsi"/>
        </w:rPr>
        <w:t>Upravljanje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ljudskim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resursima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; </w:t>
      </w:r>
      <w:proofErr w:type="spellStart"/>
      <w:r w:rsidRPr="00331776">
        <w:rPr>
          <w:rFonts w:asciiTheme="minorHAnsi" w:eastAsia="MS Mincho" w:hAnsiTheme="minorHAnsi" w:cstheme="minorHAnsi"/>
        </w:rPr>
        <w:t>Upravljanje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hotelima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rezervacijama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; </w:t>
      </w:r>
      <w:proofErr w:type="spellStart"/>
      <w:r w:rsidRPr="00331776">
        <w:rPr>
          <w:rFonts w:asciiTheme="minorHAnsi" w:eastAsia="MS Mincho" w:hAnsiTheme="minorHAnsi" w:cstheme="minorHAnsi"/>
        </w:rPr>
        <w:t>Inventar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snabdevanje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; </w:t>
      </w:r>
      <w:proofErr w:type="spellStart"/>
      <w:r w:rsidRPr="00331776">
        <w:rPr>
          <w:rFonts w:asciiTheme="minorHAnsi" w:eastAsia="MS Mincho" w:hAnsiTheme="minorHAnsi" w:cstheme="minorHAnsi"/>
        </w:rPr>
        <w:t>Integracija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podataka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ski </w:t>
      </w:r>
      <w:proofErr w:type="spellStart"/>
      <w:r w:rsidRPr="00331776">
        <w:rPr>
          <w:rFonts w:asciiTheme="minorHAnsi" w:eastAsia="MS Mincho" w:hAnsiTheme="minorHAnsi" w:cstheme="minorHAnsi"/>
        </w:rPr>
        <w:t>karte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ski </w:t>
      </w:r>
      <w:proofErr w:type="spellStart"/>
      <w:r w:rsidRPr="00331776">
        <w:rPr>
          <w:rFonts w:asciiTheme="minorHAnsi" w:eastAsia="MS Mincho" w:hAnsiTheme="minorHAnsi" w:cstheme="minorHAnsi"/>
        </w:rPr>
        <w:t>liftove</w:t>
      </w:r>
      <w:proofErr w:type="spellEnd"/>
      <w:r w:rsidRPr="00331776">
        <w:rPr>
          <w:rFonts w:asciiTheme="minorHAnsi" w:eastAsia="MS Mincho" w:hAnsiTheme="minorHAnsi" w:cstheme="minorHAnsi"/>
        </w:rPr>
        <w:t xml:space="preserve">; </w:t>
      </w:r>
      <w:proofErr w:type="spellStart"/>
      <w:r w:rsidRPr="00331776">
        <w:rPr>
          <w:rFonts w:asciiTheme="minorHAnsi" w:eastAsia="MS Mincho" w:hAnsiTheme="minorHAnsi" w:cstheme="minorHAnsi"/>
        </w:rPr>
        <w:t>Izveštavanje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poslovna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inteligencija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; </w:t>
      </w:r>
      <w:proofErr w:type="spellStart"/>
      <w:r w:rsidRPr="00331776">
        <w:rPr>
          <w:rFonts w:asciiTheme="minorHAnsi" w:eastAsia="MS Mincho" w:hAnsiTheme="minorHAnsi" w:cstheme="minorHAnsi"/>
        </w:rPr>
        <w:t>Integracija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Poreskom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upravom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POS </w:t>
      </w:r>
      <w:proofErr w:type="spellStart"/>
      <w:r w:rsidRPr="00331776">
        <w:rPr>
          <w:rFonts w:asciiTheme="minorHAnsi" w:eastAsia="MS Mincho" w:hAnsiTheme="minorHAnsi" w:cstheme="minorHAnsi"/>
        </w:rPr>
        <w:t>sistemima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1DDB554E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331776">
        <w:rPr>
          <w:rFonts w:eastAsia="MS Gothic"/>
          <w:b/>
          <w:bCs/>
          <w:sz w:val="28"/>
          <w:szCs w:val="28"/>
          <w:lang w:val="sq-AL"/>
        </w:rPr>
        <w:t xml:space="preserve">4. </w:t>
      </w:r>
      <w:r w:rsidRPr="00331776">
        <w:rPr>
          <w:rFonts w:eastAsia="MS Gothic"/>
          <w:b/>
          <w:bCs/>
          <w:sz w:val="24"/>
          <w:szCs w:val="24"/>
          <w:lang w:val="sq-AL"/>
        </w:rPr>
        <w:t xml:space="preserve">Sistem i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tehnički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kriterijumi</w:t>
      </w:r>
      <w:proofErr w:type="spellEnd"/>
    </w:p>
    <w:p w14:paraId="026454DA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r w:rsidRPr="00331776">
        <w:rPr>
          <w:rFonts w:asciiTheme="minorHAnsi" w:eastAsia="MS Mincho" w:hAnsiTheme="minorHAnsi" w:cstheme="minorHAnsi"/>
        </w:rPr>
        <w:t xml:space="preserve">ERP </w:t>
      </w:r>
      <w:proofErr w:type="spellStart"/>
      <w:r w:rsidRPr="00331776">
        <w:rPr>
          <w:rFonts w:asciiTheme="minorHAnsi" w:eastAsia="MS Mincho" w:hAnsiTheme="minorHAnsi" w:cstheme="minorHAnsi"/>
        </w:rPr>
        <w:t>treba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da </w:t>
      </w:r>
      <w:proofErr w:type="spellStart"/>
      <w:r w:rsidRPr="00331776">
        <w:rPr>
          <w:rFonts w:asciiTheme="minorHAnsi" w:eastAsia="MS Mincho" w:hAnsiTheme="minorHAnsi" w:cstheme="minorHAnsi"/>
        </w:rPr>
        <w:t>bude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u cloud </w:t>
      </w:r>
      <w:proofErr w:type="spellStart"/>
      <w:r w:rsidRPr="00331776">
        <w:rPr>
          <w:rFonts w:asciiTheme="minorHAnsi" w:eastAsia="MS Mincho" w:hAnsiTheme="minorHAnsi" w:cstheme="minorHAnsi"/>
        </w:rPr>
        <w:t>ili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hibridnoj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arhitekturi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modularan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skalabilan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sa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kontrolom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pristupa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zasnovanom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ulogama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API </w:t>
      </w:r>
      <w:proofErr w:type="spellStart"/>
      <w:r w:rsidRPr="00331776">
        <w:rPr>
          <w:rFonts w:asciiTheme="minorHAnsi" w:eastAsia="MS Mincho" w:hAnsiTheme="minorHAnsi" w:cstheme="minorHAnsi"/>
        </w:rPr>
        <w:t>integracijama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usklađen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lokalnim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zakonodavstvom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mogućnošću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migracije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podataka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podrškom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</w:t>
      </w:r>
      <w:proofErr w:type="spellStart"/>
      <w:r w:rsidRPr="00331776">
        <w:rPr>
          <w:rFonts w:asciiTheme="minorHAnsi" w:eastAsia="MS Mincho" w:hAnsiTheme="minorHAnsi" w:cstheme="minorHAnsi"/>
        </w:rPr>
        <w:t>više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jezika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5E17D58F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331776">
        <w:rPr>
          <w:rFonts w:eastAsia="MS Gothic"/>
          <w:b/>
          <w:bCs/>
          <w:sz w:val="28"/>
          <w:szCs w:val="28"/>
          <w:lang w:val="sq-AL"/>
        </w:rPr>
        <w:t xml:space="preserve">5. </w:t>
      </w:r>
      <w:r w:rsidRPr="00331776">
        <w:rPr>
          <w:rFonts w:eastAsia="MS Gothic"/>
          <w:b/>
          <w:bCs/>
          <w:sz w:val="24"/>
          <w:szCs w:val="24"/>
          <w:lang w:val="sq-AL"/>
        </w:rPr>
        <w:t xml:space="preserve">Plan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primene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i rezultati</w:t>
      </w:r>
    </w:p>
    <w:p w14:paraId="5368A8CA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r w:rsidRPr="00331776">
        <w:rPr>
          <w:rFonts w:asciiTheme="minorHAnsi" w:eastAsia="MS Mincho" w:hAnsiTheme="minorHAnsi" w:cstheme="minorHAnsi"/>
        </w:rPr>
        <w:t xml:space="preserve">Faze: </w:t>
      </w:r>
      <w:proofErr w:type="spellStart"/>
      <w:r w:rsidRPr="00331776">
        <w:rPr>
          <w:rFonts w:asciiTheme="minorHAnsi" w:eastAsia="MS Mincho" w:hAnsiTheme="minorHAnsi" w:cstheme="minorHAnsi"/>
        </w:rPr>
        <w:t>analiza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prilagođavanje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migracija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podataka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testiranje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obuka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podrška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nakon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implementacije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. </w:t>
      </w:r>
      <w:proofErr w:type="spellStart"/>
      <w:r w:rsidRPr="00331776">
        <w:rPr>
          <w:rFonts w:asciiTheme="minorHAnsi" w:eastAsia="MS Mincho" w:hAnsiTheme="minorHAnsi" w:cstheme="minorHAnsi"/>
        </w:rPr>
        <w:t>Rezultati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uključuju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: </w:t>
      </w:r>
      <w:proofErr w:type="spellStart"/>
      <w:r w:rsidRPr="00331776">
        <w:rPr>
          <w:rFonts w:asciiTheme="minorHAnsi" w:eastAsia="MS Mincho" w:hAnsiTheme="minorHAnsi" w:cstheme="minorHAnsi"/>
        </w:rPr>
        <w:t>funkcionalan</w:t>
      </w:r>
      <w:proofErr w:type="spellEnd"/>
      <w:r w:rsidRPr="00331776">
        <w:rPr>
          <w:rFonts w:asciiTheme="minorHAnsi" w:eastAsia="MS Mincho" w:hAnsiTheme="minorHAnsi" w:cstheme="minorHAnsi"/>
        </w:rPr>
        <w:t xml:space="preserve"> ERP </w:t>
      </w:r>
      <w:proofErr w:type="spellStart"/>
      <w:r w:rsidRPr="00331776">
        <w:rPr>
          <w:rFonts w:asciiTheme="minorHAnsi" w:eastAsia="MS Mincho" w:hAnsiTheme="minorHAnsi" w:cstheme="minorHAnsi"/>
        </w:rPr>
        <w:t>softver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korisničku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tehničku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dokumentaciju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prilagođene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izveštaje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obučene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korisnike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potpisan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Ugovor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 </w:t>
      </w:r>
      <w:proofErr w:type="spellStart"/>
      <w:r w:rsidRPr="00331776">
        <w:rPr>
          <w:rFonts w:asciiTheme="minorHAnsi" w:eastAsia="MS Mincho" w:hAnsiTheme="minorHAnsi" w:cstheme="minorHAnsi"/>
        </w:rPr>
        <w:t>nivou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usluge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(SLA - Service Level Agreement).</w:t>
      </w:r>
    </w:p>
    <w:p w14:paraId="7120360E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331776">
        <w:rPr>
          <w:rFonts w:eastAsia="MS Gothic"/>
          <w:b/>
          <w:bCs/>
          <w:sz w:val="28"/>
          <w:szCs w:val="28"/>
          <w:lang w:val="sq-AL"/>
        </w:rPr>
        <w:lastRenderedPageBreak/>
        <w:t>6</w:t>
      </w:r>
      <w:r w:rsidRPr="00331776">
        <w:rPr>
          <w:rFonts w:eastAsia="MS Gothic"/>
          <w:b/>
          <w:bCs/>
          <w:sz w:val="24"/>
          <w:szCs w:val="24"/>
          <w:lang w:val="sq-AL"/>
        </w:rPr>
        <w:t xml:space="preserve">.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Kvalifikacije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pružalaca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usluga</w:t>
      </w:r>
      <w:proofErr w:type="spellEnd"/>
    </w:p>
    <w:p w14:paraId="7BC6ADC5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Pružalac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usluga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mora da </w:t>
      </w:r>
      <w:proofErr w:type="spellStart"/>
      <w:r w:rsidRPr="00331776">
        <w:rPr>
          <w:rFonts w:asciiTheme="minorHAnsi" w:eastAsia="MS Mincho" w:hAnsiTheme="minorHAnsi" w:cstheme="minorHAnsi"/>
        </w:rPr>
        <w:t>ima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najmanje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3 </w:t>
      </w:r>
      <w:proofErr w:type="spellStart"/>
      <w:r w:rsidRPr="00331776">
        <w:rPr>
          <w:rFonts w:asciiTheme="minorHAnsi" w:eastAsia="MS Mincho" w:hAnsiTheme="minorHAnsi" w:cstheme="minorHAnsi"/>
        </w:rPr>
        <w:t>slična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projekta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reference </w:t>
      </w:r>
      <w:proofErr w:type="spellStart"/>
      <w:r w:rsidRPr="00331776">
        <w:rPr>
          <w:rFonts w:asciiTheme="minorHAnsi" w:eastAsia="MS Mincho" w:hAnsiTheme="minorHAnsi" w:cstheme="minorHAnsi"/>
        </w:rPr>
        <w:t>klijenata</w:t>
      </w:r>
      <w:proofErr w:type="spellEnd"/>
      <w:r w:rsidRPr="00331776">
        <w:rPr>
          <w:rFonts w:asciiTheme="minorHAnsi" w:eastAsia="MS Mincho" w:hAnsiTheme="minorHAnsi" w:cstheme="minorHAnsi"/>
        </w:rPr>
        <w:t xml:space="preserve">. </w:t>
      </w:r>
      <w:proofErr w:type="spellStart"/>
      <w:r w:rsidRPr="00331776">
        <w:rPr>
          <w:rFonts w:asciiTheme="minorHAnsi" w:eastAsia="MS Mincho" w:hAnsiTheme="minorHAnsi" w:cstheme="minorHAnsi"/>
        </w:rPr>
        <w:t>Pravno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ponuđač</w:t>
      </w:r>
      <w:proofErr w:type="spellEnd"/>
      <w:r w:rsidRPr="00331776">
        <w:rPr>
          <w:rFonts w:asciiTheme="minorHAnsi" w:eastAsia="MS Mincho" w:hAnsiTheme="minorHAnsi" w:cstheme="minorHAnsi"/>
        </w:rPr>
        <w:t xml:space="preserve"> mora: </w:t>
      </w:r>
      <w:proofErr w:type="spellStart"/>
      <w:r w:rsidRPr="00331776">
        <w:rPr>
          <w:rFonts w:asciiTheme="minorHAnsi" w:eastAsia="MS Mincho" w:hAnsiTheme="minorHAnsi" w:cstheme="minorHAnsi"/>
        </w:rPr>
        <w:t>biti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registrovan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ne </w:t>
      </w:r>
      <w:proofErr w:type="spellStart"/>
      <w:r w:rsidRPr="00331776">
        <w:rPr>
          <w:rFonts w:asciiTheme="minorHAnsi" w:eastAsia="MS Mincho" w:hAnsiTheme="minorHAnsi" w:cstheme="minorHAnsi"/>
        </w:rPr>
        <w:t>biti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u </w:t>
      </w:r>
      <w:proofErr w:type="spellStart"/>
      <w:r w:rsidRPr="00331776">
        <w:rPr>
          <w:rFonts w:asciiTheme="minorHAnsi" w:eastAsia="MS Mincho" w:hAnsiTheme="minorHAnsi" w:cstheme="minorHAnsi"/>
        </w:rPr>
        <w:t>stečaju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ne </w:t>
      </w:r>
      <w:proofErr w:type="spellStart"/>
      <w:r w:rsidRPr="00331776">
        <w:rPr>
          <w:rFonts w:asciiTheme="minorHAnsi" w:eastAsia="MS Mincho" w:hAnsiTheme="minorHAnsi" w:cstheme="minorHAnsi"/>
        </w:rPr>
        <w:t>imati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osude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</w:t>
      </w:r>
      <w:proofErr w:type="spellStart"/>
      <w:r w:rsidRPr="00331776">
        <w:rPr>
          <w:rFonts w:asciiTheme="minorHAnsi" w:eastAsia="MS Mincho" w:hAnsiTheme="minorHAnsi" w:cstheme="minorHAnsi"/>
        </w:rPr>
        <w:t>prevaru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korupciju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ili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organizovani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kriminal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ne </w:t>
      </w:r>
      <w:proofErr w:type="spellStart"/>
      <w:r w:rsidRPr="00331776">
        <w:rPr>
          <w:rFonts w:asciiTheme="minorHAnsi" w:eastAsia="MS Mincho" w:hAnsiTheme="minorHAnsi" w:cstheme="minorHAnsi"/>
        </w:rPr>
        <w:t>biti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u </w:t>
      </w:r>
      <w:proofErr w:type="spellStart"/>
      <w:r w:rsidRPr="00331776">
        <w:rPr>
          <w:rFonts w:asciiTheme="minorHAnsi" w:eastAsia="MS Mincho" w:hAnsiTheme="minorHAnsi" w:cstheme="minorHAnsi"/>
        </w:rPr>
        <w:t>sukobu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interesa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ne </w:t>
      </w:r>
      <w:proofErr w:type="spellStart"/>
      <w:r w:rsidRPr="00331776">
        <w:rPr>
          <w:rFonts w:asciiTheme="minorHAnsi" w:eastAsia="MS Mincho" w:hAnsiTheme="minorHAnsi" w:cstheme="minorHAnsi"/>
        </w:rPr>
        <w:t>biti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isključen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od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strane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KRPP-a. </w:t>
      </w:r>
      <w:proofErr w:type="spellStart"/>
      <w:r w:rsidRPr="00331776">
        <w:rPr>
          <w:rFonts w:asciiTheme="minorHAnsi" w:eastAsia="MS Mincho" w:hAnsiTheme="minorHAnsi" w:cstheme="minorHAnsi"/>
        </w:rPr>
        <w:t>Dokumenta</w:t>
      </w:r>
      <w:proofErr w:type="spellEnd"/>
      <w:r w:rsidRPr="00331776">
        <w:rPr>
          <w:rFonts w:asciiTheme="minorHAnsi" w:eastAsia="MS Mincho" w:hAnsiTheme="minorHAnsi" w:cstheme="minorHAnsi"/>
        </w:rPr>
        <w:t xml:space="preserve">: </w:t>
      </w:r>
      <w:proofErr w:type="spellStart"/>
      <w:r w:rsidRPr="00331776">
        <w:rPr>
          <w:rFonts w:asciiTheme="minorHAnsi" w:eastAsia="MS Mincho" w:hAnsiTheme="minorHAnsi" w:cstheme="minorHAnsi"/>
        </w:rPr>
        <w:t>Sertifikat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 </w:t>
      </w:r>
      <w:proofErr w:type="spellStart"/>
      <w:r w:rsidRPr="00331776">
        <w:rPr>
          <w:rFonts w:asciiTheme="minorHAnsi" w:eastAsia="MS Mincho" w:hAnsiTheme="minorHAnsi" w:cstheme="minorHAnsi"/>
        </w:rPr>
        <w:t>registraciji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firme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sertifikat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 PDV-u, </w:t>
      </w:r>
      <w:proofErr w:type="spellStart"/>
      <w:r w:rsidRPr="00331776">
        <w:rPr>
          <w:rFonts w:asciiTheme="minorHAnsi" w:eastAsia="MS Mincho" w:hAnsiTheme="minorHAnsi" w:cstheme="minorHAnsi"/>
        </w:rPr>
        <w:t>potvrda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Poreske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uprave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potvrda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suda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izjava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pod </w:t>
      </w:r>
      <w:proofErr w:type="spellStart"/>
      <w:r w:rsidRPr="00331776">
        <w:rPr>
          <w:rFonts w:asciiTheme="minorHAnsi" w:eastAsia="MS Mincho" w:hAnsiTheme="minorHAnsi" w:cstheme="minorHAnsi"/>
        </w:rPr>
        <w:t>zakletvom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100553FB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331776">
        <w:rPr>
          <w:rFonts w:eastAsia="MS Gothic"/>
          <w:b/>
          <w:bCs/>
          <w:sz w:val="24"/>
          <w:szCs w:val="24"/>
          <w:lang w:val="sq-AL"/>
        </w:rPr>
        <w:t xml:space="preserve">7.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Kriterijumi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za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procenu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i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dodelu</w:t>
      </w:r>
      <w:proofErr w:type="spellEnd"/>
    </w:p>
    <w:p w14:paraId="37738FF0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Ugovor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se </w:t>
      </w:r>
      <w:proofErr w:type="spellStart"/>
      <w:r w:rsidRPr="00331776">
        <w:rPr>
          <w:rFonts w:asciiTheme="minorHAnsi" w:eastAsia="MS Mincho" w:hAnsiTheme="minorHAnsi" w:cstheme="minorHAnsi"/>
        </w:rPr>
        <w:t>dodeljuje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ponuđaču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najnižom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ocenjenom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cenom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koji </w:t>
      </w:r>
      <w:proofErr w:type="spellStart"/>
      <w:r w:rsidRPr="00331776">
        <w:rPr>
          <w:rFonts w:asciiTheme="minorHAnsi" w:eastAsia="MS Mincho" w:hAnsiTheme="minorHAnsi" w:cstheme="minorHAnsi"/>
        </w:rPr>
        <w:t>ispunjava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sve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tehničke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pravne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kriterijume</w:t>
      </w:r>
      <w:proofErr w:type="spellEnd"/>
      <w:r w:rsidRPr="00331776">
        <w:rPr>
          <w:rFonts w:asciiTheme="minorHAnsi" w:eastAsia="MS Mincho" w:hAnsiTheme="minorHAnsi" w:cstheme="minorHAnsi"/>
        </w:rPr>
        <w:t xml:space="preserve">. </w:t>
      </w:r>
      <w:proofErr w:type="spellStart"/>
      <w:r w:rsidRPr="00331776">
        <w:rPr>
          <w:rFonts w:asciiTheme="minorHAnsi" w:eastAsia="MS Mincho" w:hAnsiTheme="minorHAnsi" w:cstheme="minorHAnsi"/>
        </w:rPr>
        <w:t>Dakle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cena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je </w:t>
      </w:r>
      <w:proofErr w:type="spellStart"/>
      <w:r w:rsidRPr="00331776">
        <w:rPr>
          <w:rFonts w:asciiTheme="minorHAnsi" w:eastAsia="MS Mincho" w:hAnsiTheme="minorHAnsi" w:cstheme="minorHAnsi"/>
        </w:rPr>
        <w:t>glavni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kriterijum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ali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ponuda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mora </w:t>
      </w:r>
      <w:proofErr w:type="spellStart"/>
      <w:r w:rsidRPr="00331776">
        <w:rPr>
          <w:rFonts w:asciiTheme="minorHAnsi" w:eastAsia="MS Mincho" w:hAnsiTheme="minorHAnsi" w:cstheme="minorHAnsi"/>
        </w:rPr>
        <w:t>biti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potpuno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odgovorna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6765B62A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331776">
        <w:rPr>
          <w:rFonts w:eastAsia="MS Gothic"/>
          <w:b/>
          <w:bCs/>
          <w:sz w:val="24"/>
          <w:szCs w:val="24"/>
          <w:lang w:val="sq-AL"/>
        </w:rPr>
        <w:t xml:space="preserve">8.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Zahtevi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za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obezbeđenje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izvršenja</w:t>
      </w:r>
      <w:proofErr w:type="spellEnd"/>
    </w:p>
    <w:p w14:paraId="440A4A24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Garancija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</w:t>
      </w:r>
      <w:proofErr w:type="spellStart"/>
      <w:r w:rsidRPr="00331776">
        <w:rPr>
          <w:rFonts w:asciiTheme="minorHAnsi" w:eastAsia="MS Mincho" w:hAnsiTheme="minorHAnsi" w:cstheme="minorHAnsi"/>
        </w:rPr>
        <w:t>izvršenje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: 10% </w:t>
      </w:r>
      <w:proofErr w:type="spellStart"/>
      <w:r w:rsidRPr="00331776">
        <w:rPr>
          <w:rFonts w:asciiTheme="minorHAnsi" w:eastAsia="MS Mincho" w:hAnsiTheme="minorHAnsi" w:cstheme="minorHAnsi"/>
        </w:rPr>
        <w:t>vrednosti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ugovora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važeća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do </w:t>
      </w:r>
      <w:proofErr w:type="spellStart"/>
      <w:r w:rsidRPr="00331776">
        <w:rPr>
          <w:rFonts w:asciiTheme="minorHAnsi" w:eastAsia="MS Mincho" w:hAnsiTheme="minorHAnsi" w:cstheme="minorHAnsi"/>
        </w:rPr>
        <w:t>završetka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ugovora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59CB1B99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331776">
        <w:rPr>
          <w:rFonts w:eastAsia="MS Gothic"/>
          <w:b/>
          <w:bCs/>
          <w:sz w:val="24"/>
          <w:szCs w:val="24"/>
          <w:lang w:val="sq-AL"/>
        </w:rPr>
        <w:t xml:space="preserve">9.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Rokovi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važenja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ponude</w:t>
      </w:r>
      <w:proofErr w:type="spellEnd"/>
    </w:p>
    <w:p w14:paraId="5FEE9239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Ponude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moraju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ostati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važeće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90 dana od </w:t>
      </w:r>
      <w:proofErr w:type="spellStart"/>
      <w:r w:rsidRPr="00331776">
        <w:rPr>
          <w:rFonts w:asciiTheme="minorHAnsi" w:eastAsia="MS Mincho" w:hAnsiTheme="minorHAnsi" w:cstheme="minorHAnsi"/>
        </w:rPr>
        <w:t>datuma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podnošenja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. </w:t>
      </w:r>
      <w:proofErr w:type="spellStart"/>
      <w:r w:rsidRPr="00331776">
        <w:rPr>
          <w:rFonts w:asciiTheme="minorHAnsi" w:eastAsia="MS Mincho" w:hAnsiTheme="minorHAnsi" w:cstheme="minorHAnsi"/>
        </w:rPr>
        <w:t>Ugovorni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organ </w:t>
      </w:r>
      <w:proofErr w:type="spellStart"/>
      <w:r w:rsidRPr="00331776">
        <w:rPr>
          <w:rFonts w:asciiTheme="minorHAnsi" w:eastAsia="MS Mincho" w:hAnsiTheme="minorHAnsi" w:cstheme="minorHAnsi"/>
        </w:rPr>
        <w:t>može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zahtevati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produženje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ovog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perioda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5E6C8626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331776">
        <w:rPr>
          <w:rFonts w:eastAsia="MS Gothic"/>
          <w:b/>
          <w:bCs/>
          <w:sz w:val="24"/>
          <w:szCs w:val="24"/>
          <w:lang w:val="sq-AL"/>
        </w:rPr>
        <w:t xml:space="preserve">10.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Podnošenje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i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otvaranje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ponuda</w:t>
      </w:r>
      <w:proofErr w:type="spellEnd"/>
    </w:p>
    <w:p w14:paraId="046339CC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Zainteresovani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ekonomski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operatori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mogu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podneti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ponude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tražiti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detaljnije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informacije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pismeno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ili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putem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zvaničnog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e-</w:t>
      </w:r>
      <w:proofErr w:type="spellStart"/>
      <w:r w:rsidRPr="00331776">
        <w:rPr>
          <w:rFonts w:asciiTheme="minorHAnsi" w:eastAsia="MS Mincho" w:hAnsiTheme="minorHAnsi" w:cstheme="minorHAnsi"/>
        </w:rPr>
        <w:t>maila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od </w:t>
      </w:r>
      <w:r w:rsidRPr="00331776">
        <w:rPr>
          <w:rFonts w:asciiTheme="minorHAnsi" w:eastAsia="MS Mincho" w:hAnsiTheme="minorHAnsi" w:cstheme="minorHAnsi"/>
          <w:b/>
          <w:bCs/>
        </w:rPr>
        <w:t>18/09/2025</w:t>
      </w:r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do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r w:rsidRPr="00331776">
        <w:rPr>
          <w:rFonts w:asciiTheme="minorHAnsi" w:eastAsia="MS Mincho" w:hAnsiTheme="minorHAnsi" w:cstheme="minorHAnsi"/>
          <w:b/>
          <w:bCs/>
        </w:rPr>
        <w:t>07/10/2025</w:t>
      </w:r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ili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r w:rsidRPr="00331776">
        <w:rPr>
          <w:rFonts w:asciiTheme="minorHAnsi" w:eastAsia="MS Mincho" w:hAnsiTheme="minorHAnsi" w:cstheme="minorHAnsi"/>
          <w:b/>
          <w:bCs/>
        </w:rPr>
        <w:t xml:space="preserve">20 </w:t>
      </w:r>
      <w:proofErr w:type="spellStart"/>
      <w:r w:rsidRPr="00331776">
        <w:rPr>
          <w:rFonts w:asciiTheme="minorHAnsi" w:eastAsia="MS Mincho" w:hAnsiTheme="minorHAnsi" w:cstheme="minorHAnsi"/>
          <w:b/>
          <w:bCs/>
        </w:rPr>
        <w:t>kalendarskih</w:t>
      </w:r>
      <w:proofErr w:type="spellEnd"/>
      <w:r w:rsidRPr="00331776">
        <w:rPr>
          <w:rFonts w:asciiTheme="minorHAnsi" w:eastAsia="MS Mincho" w:hAnsiTheme="minorHAnsi" w:cstheme="minorHAnsi"/>
          <w:b/>
          <w:bCs/>
        </w:rPr>
        <w:t xml:space="preserve"> dana od dana </w:t>
      </w:r>
      <w:proofErr w:type="spellStart"/>
      <w:r w:rsidRPr="00331776">
        <w:rPr>
          <w:rFonts w:asciiTheme="minorHAnsi" w:eastAsia="MS Mincho" w:hAnsiTheme="minorHAnsi" w:cstheme="minorHAnsi"/>
          <w:b/>
          <w:bCs/>
        </w:rPr>
        <w:t>objave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6DAD005A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Ponude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se </w:t>
      </w:r>
      <w:proofErr w:type="spellStart"/>
      <w:r w:rsidRPr="00331776">
        <w:rPr>
          <w:rFonts w:asciiTheme="minorHAnsi" w:eastAsia="MS Mincho" w:hAnsiTheme="minorHAnsi" w:cstheme="minorHAnsi"/>
        </w:rPr>
        <w:t>dostavljaju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adresu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KAP-a </w:t>
      </w:r>
      <w:proofErr w:type="spellStart"/>
      <w:r w:rsidRPr="00331776">
        <w:rPr>
          <w:rFonts w:asciiTheme="minorHAnsi" w:eastAsia="MS Mincho" w:hAnsiTheme="minorHAnsi" w:cstheme="minorHAnsi"/>
        </w:rPr>
        <w:t>ili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elektronski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do </w:t>
      </w:r>
      <w:r w:rsidRPr="00331776">
        <w:rPr>
          <w:rFonts w:asciiTheme="minorHAnsi" w:eastAsia="MS Mincho" w:hAnsiTheme="minorHAnsi" w:cstheme="minorHAnsi"/>
          <w:b/>
          <w:bCs/>
        </w:rPr>
        <w:t>07/10/2025</w:t>
      </w:r>
      <w:r w:rsidRPr="00331776">
        <w:rPr>
          <w:rFonts w:asciiTheme="minorHAnsi" w:eastAsia="MS Mincho" w:hAnsiTheme="minorHAnsi" w:cstheme="minorHAnsi"/>
        </w:rPr>
        <w:t xml:space="preserve"> u 10:00. </w:t>
      </w:r>
      <w:proofErr w:type="spellStart"/>
      <w:r w:rsidRPr="00331776">
        <w:rPr>
          <w:rFonts w:asciiTheme="minorHAnsi" w:eastAsia="MS Mincho" w:hAnsiTheme="minorHAnsi" w:cstheme="minorHAnsi"/>
        </w:rPr>
        <w:t>Javno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otvaranje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ponuda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obavlja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se </w:t>
      </w:r>
      <w:r w:rsidRPr="00331776">
        <w:rPr>
          <w:rFonts w:asciiTheme="minorHAnsi" w:eastAsia="MS Mincho" w:hAnsiTheme="minorHAnsi" w:cstheme="minorHAnsi"/>
          <w:b/>
          <w:bCs/>
        </w:rPr>
        <w:t>07/10/2025</w:t>
      </w:r>
      <w:r w:rsidRPr="00331776">
        <w:rPr>
          <w:rFonts w:asciiTheme="minorHAnsi" w:eastAsia="MS Mincho" w:hAnsiTheme="minorHAnsi" w:cstheme="minorHAnsi"/>
        </w:rPr>
        <w:t xml:space="preserve"> u 11:00 u </w:t>
      </w:r>
      <w:proofErr w:type="spellStart"/>
      <w:r w:rsidRPr="00331776">
        <w:rPr>
          <w:rFonts w:asciiTheme="minorHAnsi" w:eastAsia="MS Mincho" w:hAnsiTheme="minorHAnsi" w:cstheme="minorHAnsi"/>
        </w:rPr>
        <w:t>prisustvu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ponuđača</w:t>
      </w:r>
      <w:proofErr w:type="spellEnd"/>
      <w:r w:rsidRPr="00331776">
        <w:rPr>
          <w:rFonts w:asciiTheme="minorHAnsi" w:eastAsia="MS Mincho" w:hAnsiTheme="minorHAnsi" w:cstheme="minorHAnsi"/>
        </w:rPr>
        <w:t xml:space="preserve">. </w:t>
      </w:r>
      <w:proofErr w:type="spellStart"/>
      <w:r w:rsidRPr="00331776">
        <w:rPr>
          <w:rFonts w:asciiTheme="minorHAnsi" w:eastAsia="MS Mincho" w:hAnsiTheme="minorHAnsi" w:cstheme="minorHAnsi"/>
        </w:rPr>
        <w:t>Čitaće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se </w:t>
      </w:r>
      <w:proofErr w:type="spellStart"/>
      <w:r w:rsidRPr="00331776">
        <w:rPr>
          <w:rFonts w:asciiTheme="minorHAnsi" w:eastAsia="MS Mincho" w:hAnsiTheme="minorHAnsi" w:cstheme="minorHAnsi"/>
        </w:rPr>
        <w:t>ime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ponuđača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ukupna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cena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. </w:t>
      </w:r>
      <w:proofErr w:type="spellStart"/>
      <w:r w:rsidRPr="00331776">
        <w:rPr>
          <w:rFonts w:asciiTheme="minorHAnsi" w:eastAsia="MS Mincho" w:hAnsiTheme="minorHAnsi" w:cstheme="minorHAnsi"/>
        </w:rPr>
        <w:t>Zapisnik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potpisuju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komisija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prisutni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predstavnici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20F37435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Adresa</w:t>
      </w:r>
      <w:proofErr w:type="spellEnd"/>
      <w:r w:rsidRPr="00331776">
        <w:rPr>
          <w:rFonts w:asciiTheme="minorHAnsi" w:eastAsia="MS Mincho" w:hAnsiTheme="minorHAnsi" w:cstheme="minorHAnsi"/>
        </w:rPr>
        <w:t xml:space="preserve">: Kosovska </w:t>
      </w:r>
      <w:proofErr w:type="spellStart"/>
      <w:r w:rsidRPr="00331776">
        <w:rPr>
          <w:rFonts w:asciiTheme="minorHAnsi" w:eastAsia="MS Mincho" w:hAnsiTheme="minorHAnsi" w:cstheme="minorHAnsi"/>
        </w:rPr>
        <w:t>agencija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</w:t>
      </w:r>
      <w:proofErr w:type="spellStart"/>
      <w:r w:rsidRPr="00331776">
        <w:rPr>
          <w:rFonts w:asciiTheme="minorHAnsi" w:eastAsia="MS Mincho" w:hAnsiTheme="minorHAnsi" w:cstheme="minorHAnsi"/>
        </w:rPr>
        <w:t>privatizaciju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Ul. </w:t>
      </w:r>
      <w:proofErr w:type="spellStart"/>
      <w:r w:rsidRPr="00331776">
        <w:rPr>
          <w:rFonts w:asciiTheme="minorHAnsi" w:eastAsia="MS Mincho" w:hAnsiTheme="minorHAnsi" w:cstheme="minorHAnsi"/>
        </w:rPr>
        <w:t>Dritan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Hodža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br. 55, 10000 </w:t>
      </w:r>
      <w:proofErr w:type="spellStart"/>
      <w:r w:rsidRPr="00331776">
        <w:rPr>
          <w:rFonts w:asciiTheme="minorHAnsi" w:eastAsia="MS Mincho" w:hAnsiTheme="minorHAnsi" w:cstheme="minorHAnsi"/>
        </w:rPr>
        <w:t>Priština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– </w:t>
      </w:r>
      <w:proofErr w:type="spellStart"/>
      <w:r w:rsidRPr="00331776">
        <w:rPr>
          <w:rFonts w:asciiTheme="minorHAnsi" w:eastAsia="MS Mincho" w:hAnsiTheme="minorHAnsi" w:cstheme="minorHAnsi"/>
        </w:rPr>
        <w:t>Kancelarija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</w:t>
      </w:r>
      <w:proofErr w:type="spellStart"/>
      <w:r w:rsidRPr="00331776">
        <w:rPr>
          <w:rFonts w:asciiTheme="minorHAnsi" w:eastAsia="MS Mincho" w:hAnsiTheme="minorHAnsi" w:cstheme="minorHAnsi"/>
        </w:rPr>
        <w:t>odnose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 </w:t>
      </w:r>
      <w:proofErr w:type="spellStart"/>
      <w:r w:rsidRPr="00331776">
        <w:rPr>
          <w:rFonts w:asciiTheme="minorHAnsi" w:eastAsia="MS Mincho" w:hAnsiTheme="minorHAnsi" w:cstheme="minorHAnsi"/>
        </w:rPr>
        <w:t>javnošću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(PR) </w:t>
      </w:r>
      <w:proofErr w:type="spellStart"/>
      <w:r w:rsidRPr="00331776">
        <w:rPr>
          <w:rFonts w:asciiTheme="minorHAnsi" w:eastAsia="MS Mincho" w:hAnsiTheme="minorHAnsi" w:cstheme="minorHAnsi"/>
        </w:rPr>
        <w:t>ili</w:t>
      </w:r>
      <w:proofErr w:type="spellEnd"/>
    </w:p>
    <w:p w14:paraId="36BDE44E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Putem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e-</w:t>
      </w:r>
      <w:proofErr w:type="spellStart"/>
      <w:r w:rsidRPr="00331776">
        <w:rPr>
          <w:rFonts w:asciiTheme="minorHAnsi" w:eastAsia="MS Mincho" w:hAnsiTheme="minorHAnsi" w:cstheme="minorHAnsi"/>
        </w:rPr>
        <w:t>maila</w:t>
      </w:r>
      <w:proofErr w:type="spellEnd"/>
      <w:r w:rsidRPr="00331776">
        <w:rPr>
          <w:rFonts w:asciiTheme="minorHAnsi" w:eastAsia="MS Mincho" w:hAnsiTheme="minorHAnsi" w:cstheme="minorHAnsi"/>
        </w:rPr>
        <w:t xml:space="preserve">: </w:t>
      </w:r>
      <w:r w:rsidRPr="00331776">
        <w:rPr>
          <w:rFonts w:asciiTheme="minorHAnsi" w:eastAsia="MS Mincho" w:hAnsiTheme="minorHAnsi" w:cstheme="minorHAnsi"/>
          <w:b/>
          <w:bCs/>
          <w:color w:val="0070C0"/>
          <w:u w:val="single"/>
        </w:rPr>
        <w:t>info@pak-ks.org</w:t>
      </w:r>
    </w:p>
    <w:p w14:paraId="2DEC5004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331776">
        <w:rPr>
          <w:rFonts w:eastAsia="MS Gothic"/>
          <w:b/>
          <w:bCs/>
          <w:sz w:val="28"/>
          <w:szCs w:val="28"/>
          <w:lang w:val="sq-AL"/>
        </w:rPr>
        <w:t>11</w:t>
      </w:r>
      <w:r w:rsidRPr="00331776">
        <w:rPr>
          <w:rFonts w:eastAsia="MS Gothic"/>
          <w:b/>
          <w:bCs/>
          <w:sz w:val="24"/>
          <w:szCs w:val="24"/>
          <w:lang w:val="sq-AL"/>
        </w:rPr>
        <w:t xml:space="preserve">. Procedura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žalbi</w:t>
      </w:r>
      <w:proofErr w:type="spellEnd"/>
    </w:p>
    <w:p w14:paraId="5DC66E76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Svaki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Ekonomski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operator, koji </w:t>
      </w:r>
      <w:proofErr w:type="spellStart"/>
      <w:r w:rsidRPr="00331776">
        <w:rPr>
          <w:rFonts w:asciiTheme="minorHAnsi" w:eastAsia="MS Mincho" w:hAnsiTheme="minorHAnsi" w:cstheme="minorHAnsi"/>
        </w:rPr>
        <w:t>smatra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da </w:t>
      </w:r>
      <w:proofErr w:type="spellStart"/>
      <w:r w:rsidRPr="00331776">
        <w:rPr>
          <w:rFonts w:asciiTheme="minorHAnsi" w:eastAsia="MS Mincho" w:hAnsiTheme="minorHAnsi" w:cstheme="minorHAnsi"/>
        </w:rPr>
        <w:t>su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mu </w:t>
      </w:r>
      <w:proofErr w:type="spellStart"/>
      <w:r w:rsidRPr="00331776">
        <w:rPr>
          <w:rFonts w:asciiTheme="minorHAnsi" w:eastAsia="MS Mincho" w:hAnsiTheme="minorHAnsi" w:cstheme="minorHAnsi"/>
        </w:rPr>
        <w:t>tokom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bilo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koje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faze </w:t>
      </w:r>
      <w:proofErr w:type="spellStart"/>
      <w:r w:rsidRPr="00331776">
        <w:rPr>
          <w:rFonts w:asciiTheme="minorHAnsi" w:eastAsia="MS Mincho" w:hAnsiTheme="minorHAnsi" w:cstheme="minorHAnsi"/>
        </w:rPr>
        <w:t>postupka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nabavke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(</w:t>
      </w:r>
      <w:proofErr w:type="spellStart"/>
      <w:r w:rsidRPr="00331776">
        <w:rPr>
          <w:rFonts w:asciiTheme="minorHAnsi" w:eastAsia="MS Mincho" w:hAnsiTheme="minorHAnsi" w:cstheme="minorHAnsi"/>
        </w:rPr>
        <w:t>uključujući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obaveštenje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pripremu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tendera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podnošenje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ponude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ocenjivanje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ili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izbor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pobedničkog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ponuđača</w:t>
      </w:r>
      <w:proofErr w:type="spellEnd"/>
      <w:r w:rsidRPr="00331776">
        <w:rPr>
          <w:rFonts w:asciiTheme="minorHAnsi" w:eastAsia="MS Mincho" w:hAnsiTheme="minorHAnsi" w:cstheme="minorHAnsi"/>
        </w:rPr>
        <w:t xml:space="preserve">) </w:t>
      </w:r>
      <w:proofErr w:type="spellStart"/>
      <w:r w:rsidRPr="00331776">
        <w:rPr>
          <w:rFonts w:asciiTheme="minorHAnsi" w:eastAsia="MS Mincho" w:hAnsiTheme="minorHAnsi" w:cstheme="minorHAnsi"/>
        </w:rPr>
        <w:t>povređena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prava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ili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uočene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nepravilnosti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ima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pravo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da </w:t>
      </w:r>
      <w:proofErr w:type="spellStart"/>
      <w:r w:rsidRPr="00331776">
        <w:rPr>
          <w:rFonts w:asciiTheme="minorHAnsi" w:eastAsia="MS Mincho" w:hAnsiTheme="minorHAnsi" w:cstheme="minorHAnsi"/>
        </w:rPr>
        <w:t>podnese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žalbu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208889DF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Žalba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se </w:t>
      </w:r>
      <w:proofErr w:type="spellStart"/>
      <w:r w:rsidRPr="00331776">
        <w:rPr>
          <w:rFonts w:asciiTheme="minorHAnsi" w:eastAsia="MS Mincho" w:hAnsiTheme="minorHAnsi" w:cstheme="minorHAnsi"/>
        </w:rPr>
        <w:t>podnosi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u </w:t>
      </w:r>
      <w:proofErr w:type="spellStart"/>
      <w:r w:rsidRPr="00331776">
        <w:rPr>
          <w:rFonts w:asciiTheme="minorHAnsi" w:eastAsia="MS Mincho" w:hAnsiTheme="minorHAnsi" w:cstheme="minorHAnsi"/>
        </w:rPr>
        <w:t>roku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od </w:t>
      </w:r>
      <w:proofErr w:type="spellStart"/>
      <w:r w:rsidRPr="00331776">
        <w:rPr>
          <w:rFonts w:asciiTheme="minorHAnsi" w:eastAsia="MS Mincho" w:hAnsiTheme="minorHAnsi" w:cstheme="minorHAnsi"/>
        </w:rPr>
        <w:t>deset</w:t>
      </w:r>
      <w:proofErr w:type="spellEnd"/>
      <w:r w:rsidRPr="00331776">
        <w:rPr>
          <w:rFonts w:asciiTheme="minorHAnsi" w:eastAsia="MS Mincho" w:hAnsiTheme="minorHAnsi" w:cstheme="minorHAnsi"/>
        </w:rPr>
        <w:t xml:space="preserve"> (10) </w:t>
      </w:r>
      <w:proofErr w:type="spellStart"/>
      <w:r w:rsidRPr="00331776">
        <w:rPr>
          <w:rFonts w:asciiTheme="minorHAnsi" w:eastAsia="MS Mincho" w:hAnsiTheme="minorHAnsi" w:cstheme="minorHAnsi"/>
        </w:rPr>
        <w:t>kalendarskih</w:t>
      </w:r>
      <w:proofErr w:type="spellEnd"/>
      <w:r w:rsidRPr="00331776">
        <w:rPr>
          <w:rFonts w:asciiTheme="minorHAnsi" w:eastAsia="MS Mincho" w:hAnsiTheme="minorHAnsi" w:cstheme="minorHAnsi"/>
        </w:rPr>
        <w:t xml:space="preserve"> dana od dana </w:t>
      </w:r>
      <w:proofErr w:type="spellStart"/>
      <w:r w:rsidRPr="00331776">
        <w:rPr>
          <w:rFonts w:asciiTheme="minorHAnsi" w:eastAsia="MS Mincho" w:hAnsiTheme="minorHAnsi" w:cstheme="minorHAnsi"/>
        </w:rPr>
        <w:t>objave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obaveštenja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 </w:t>
      </w:r>
      <w:proofErr w:type="spellStart"/>
      <w:r w:rsidRPr="00331776">
        <w:rPr>
          <w:rFonts w:asciiTheme="minorHAnsi" w:eastAsia="MS Mincho" w:hAnsiTheme="minorHAnsi" w:cstheme="minorHAnsi"/>
        </w:rPr>
        <w:t>izboru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pobedničkog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ponuđača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prema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uslovima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iz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dokumentacije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tendera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311E0428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lastRenderedPageBreak/>
        <w:t>Žalbe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se </w:t>
      </w:r>
      <w:proofErr w:type="spellStart"/>
      <w:r w:rsidRPr="00331776">
        <w:rPr>
          <w:rFonts w:asciiTheme="minorHAnsi" w:eastAsia="MS Mincho" w:hAnsiTheme="minorHAnsi" w:cstheme="minorHAnsi"/>
        </w:rPr>
        <w:t>podnose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u </w:t>
      </w:r>
      <w:proofErr w:type="spellStart"/>
      <w:r w:rsidRPr="00331776">
        <w:rPr>
          <w:rFonts w:asciiTheme="minorHAnsi" w:eastAsia="MS Mincho" w:hAnsiTheme="minorHAnsi" w:cstheme="minorHAnsi"/>
        </w:rPr>
        <w:t>pisanoj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formi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Komisiji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</w:t>
      </w:r>
      <w:proofErr w:type="spellStart"/>
      <w:r w:rsidRPr="00331776">
        <w:rPr>
          <w:rFonts w:asciiTheme="minorHAnsi" w:eastAsia="MS Mincho" w:hAnsiTheme="minorHAnsi" w:cstheme="minorHAnsi"/>
        </w:rPr>
        <w:t>razmatranje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žalbi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koja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deluje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u </w:t>
      </w:r>
      <w:proofErr w:type="spellStart"/>
      <w:r w:rsidRPr="00331776">
        <w:rPr>
          <w:rFonts w:asciiTheme="minorHAnsi" w:eastAsia="MS Mincho" w:hAnsiTheme="minorHAnsi" w:cstheme="minorHAnsi"/>
        </w:rPr>
        <w:t>okviru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Centralne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kancelarije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Kosovske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agencije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</w:t>
      </w:r>
      <w:proofErr w:type="spellStart"/>
      <w:r w:rsidRPr="00331776">
        <w:rPr>
          <w:rFonts w:asciiTheme="minorHAnsi" w:eastAsia="MS Mincho" w:hAnsiTheme="minorHAnsi" w:cstheme="minorHAnsi"/>
        </w:rPr>
        <w:t>privatizaciju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67924BB2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Ako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ekonomski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operator </w:t>
      </w:r>
      <w:proofErr w:type="spellStart"/>
      <w:r w:rsidRPr="00331776">
        <w:rPr>
          <w:rFonts w:asciiTheme="minorHAnsi" w:eastAsia="MS Mincho" w:hAnsiTheme="minorHAnsi" w:cstheme="minorHAnsi"/>
        </w:rPr>
        <w:t>nije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zadovoljan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odlukom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komisije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</w:t>
      </w:r>
      <w:proofErr w:type="spellStart"/>
      <w:r w:rsidRPr="00331776">
        <w:rPr>
          <w:rFonts w:asciiTheme="minorHAnsi" w:eastAsia="MS Mincho" w:hAnsiTheme="minorHAnsi" w:cstheme="minorHAnsi"/>
        </w:rPr>
        <w:t>razmatranje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žalbi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nadležni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organ za </w:t>
      </w:r>
      <w:proofErr w:type="spellStart"/>
      <w:r w:rsidRPr="00331776">
        <w:rPr>
          <w:rFonts w:asciiTheme="minorHAnsi" w:eastAsia="MS Mincho" w:hAnsiTheme="minorHAnsi" w:cstheme="minorHAnsi"/>
        </w:rPr>
        <w:t>rešavanje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sporova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biće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Privredni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sud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Republike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Kosovo.</w:t>
      </w:r>
    </w:p>
    <w:p w14:paraId="726ECB58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331776">
        <w:rPr>
          <w:rFonts w:eastAsia="MS Gothic"/>
          <w:b/>
          <w:bCs/>
          <w:sz w:val="28"/>
          <w:szCs w:val="28"/>
          <w:lang w:val="sq-AL"/>
        </w:rPr>
        <w:t>12</w:t>
      </w:r>
      <w:r w:rsidRPr="00331776">
        <w:rPr>
          <w:rFonts w:eastAsia="MS Gothic"/>
          <w:b/>
          <w:bCs/>
          <w:sz w:val="24"/>
          <w:szCs w:val="24"/>
          <w:lang w:val="sq-AL"/>
        </w:rPr>
        <w:t xml:space="preserve">.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Poverljivost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i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prava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intelektualne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svojine</w:t>
      </w:r>
      <w:proofErr w:type="spellEnd"/>
    </w:p>
    <w:p w14:paraId="1F7BED73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Ponuđači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moraju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čuvati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poverljivost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lične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podatke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u </w:t>
      </w:r>
      <w:proofErr w:type="spellStart"/>
      <w:r w:rsidRPr="00331776">
        <w:rPr>
          <w:rFonts w:asciiTheme="minorHAnsi" w:eastAsia="MS Mincho" w:hAnsiTheme="minorHAnsi" w:cstheme="minorHAnsi"/>
        </w:rPr>
        <w:t>skladu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Zakonom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 </w:t>
      </w:r>
      <w:proofErr w:type="spellStart"/>
      <w:r w:rsidRPr="00331776">
        <w:rPr>
          <w:rFonts w:asciiTheme="minorHAnsi" w:eastAsia="MS Mincho" w:hAnsiTheme="minorHAnsi" w:cstheme="minorHAnsi"/>
        </w:rPr>
        <w:t>zaštiti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podataka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. </w:t>
      </w:r>
      <w:proofErr w:type="spellStart"/>
      <w:r w:rsidRPr="00331776">
        <w:rPr>
          <w:rFonts w:asciiTheme="minorHAnsi" w:eastAsia="MS Mincho" w:hAnsiTheme="minorHAnsi" w:cstheme="minorHAnsi"/>
        </w:rPr>
        <w:t>Proizvodi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dokumentacija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koji se </w:t>
      </w:r>
      <w:proofErr w:type="spellStart"/>
      <w:r w:rsidRPr="00331776">
        <w:rPr>
          <w:rFonts w:asciiTheme="minorHAnsi" w:eastAsia="MS Mincho" w:hAnsiTheme="minorHAnsi" w:cstheme="minorHAnsi"/>
        </w:rPr>
        <w:t>predaju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biće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vlasništvo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Ski centra Brezovica.</w:t>
      </w:r>
    </w:p>
    <w:p w14:paraId="70511FA1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331776">
        <w:rPr>
          <w:rFonts w:eastAsia="MS Gothic"/>
          <w:b/>
          <w:bCs/>
          <w:sz w:val="24"/>
          <w:szCs w:val="24"/>
          <w:lang w:val="sq-AL"/>
        </w:rPr>
        <w:t xml:space="preserve">13.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Vremenski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rokovi</w:t>
      </w:r>
      <w:proofErr w:type="spellEnd"/>
      <w:r w:rsidRPr="00331776">
        <w:rPr>
          <w:rFonts w:eastAsia="MS Gothic"/>
          <w:b/>
          <w:bCs/>
          <w:sz w:val="24"/>
          <w:szCs w:val="24"/>
          <w:lang w:val="sq-AL"/>
        </w:rPr>
        <w:t xml:space="preserve"> i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plaćanja</w:t>
      </w:r>
      <w:proofErr w:type="spellEnd"/>
    </w:p>
    <w:p w14:paraId="73374EEF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Rok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</w:t>
      </w:r>
      <w:proofErr w:type="spellStart"/>
      <w:r w:rsidRPr="00331776">
        <w:rPr>
          <w:rFonts w:asciiTheme="minorHAnsi" w:eastAsia="MS Mincho" w:hAnsiTheme="minorHAnsi" w:cstheme="minorHAnsi"/>
        </w:rPr>
        <w:t>implementaciju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ugovora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je </w:t>
      </w:r>
      <w:proofErr w:type="spellStart"/>
      <w:r w:rsidRPr="00331776">
        <w:rPr>
          <w:rFonts w:asciiTheme="minorHAnsi" w:eastAsia="MS Mincho" w:hAnsiTheme="minorHAnsi" w:cstheme="minorHAnsi"/>
        </w:rPr>
        <w:t>maksimalno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četiri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(4) </w:t>
      </w:r>
      <w:proofErr w:type="spellStart"/>
      <w:r w:rsidRPr="00331776">
        <w:rPr>
          <w:rFonts w:asciiTheme="minorHAnsi" w:eastAsia="MS Mincho" w:hAnsiTheme="minorHAnsi" w:cstheme="minorHAnsi"/>
        </w:rPr>
        <w:t>meseca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od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potpisivanja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  <w:r w:rsidRPr="00331776">
        <w:rPr>
          <w:rFonts w:asciiTheme="minorHAnsi" w:eastAsia="MS Mincho" w:hAnsiTheme="minorHAnsi" w:cstheme="minorHAnsi"/>
        </w:rPr>
        <w:br/>
        <w:t xml:space="preserve">U </w:t>
      </w:r>
      <w:proofErr w:type="spellStart"/>
      <w:r w:rsidRPr="00331776">
        <w:rPr>
          <w:rFonts w:asciiTheme="minorHAnsi" w:eastAsia="MS Mincho" w:hAnsiTheme="minorHAnsi" w:cstheme="minorHAnsi"/>
        </w:rPr>
        <w:t>izuzetnim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slučajevima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ili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zbog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više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sile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Ugovorni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organ, </w:t>
      </w:r>
      <w:proofErr w:type="spellStart"/>
      <w:r w:rsidRPr="00331776">
        <w:rPr>
          <w:rFonts w:asciiTheme="minorHAnsi" w:eastAsia="MS Mincho" w:hAnsiTheme="minorHAnsi" w:cstheme="minorHAnsi"/>
        </w:rPr>
        <w:t>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osnovu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pismenog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zahteva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Implementatora</w:t>
      </w:r>
      <w:proofErr w:type="spellEnd"/>
      <w:r w:rsidRPr="00331776">
        <w:rPr>
          <w:rFonts w:asciiTheme="minorHAnsi" w:eastAsia="MS Mincho" w:hAnsiTheme="minorHAnsi" w:cstheme="minorHAnsi"/>
        </w:rPr>
        <w:t xml:space="preserve">, </w:t>
      </w:r>
      <w:proofErr w:type="spellStart"/>
      <w:r w:rsidRPr="00331776">
        <w:rPr>
          <w:rFonts w:asciiTheme="minorHAnsi" w:eastAsia="MS Mincho" w:hAnsiTheme="minorHAnsi" w:cstheme="minorHAnsi"/>
        </w:rPr>
        <w:t>može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odobriti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produženje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roka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do </w:t>
      </w:r>
      <w:proofErr w:type="spellStart"/>
      <w:r w:rsidRPr="00331776">
        <w:rPr>
          <w:rFonts w:asciiTheme="minorHAnsi" w:eastAsia="MS Mincho" w:hAnsiTheme="minorHAnsi" w:cstheme="minorHAnsi"/>
        </w:rPr>
        <w:t>šezdeset</w:t>
      </w:r>
      <w:proofErr w:type="spellEnd"/>
      <w:r w:rsidRPr="00331776">
        <w:rPr>
          <w:rFonts w:asciiTheme="minorHAnsi" w:eastAsia="MS Mincho" w:hAnsiTheme="minorHAnsi" w:cstheme="minorHAnsi"/>
        </w:rPr>
        <w:t xml:space="preserve"> (60) dana.</w:t>
      </w:r>
      <w:r w:rsidRPr="00331776">
        <w:rPr>
          <w:rFonts w:asciiTheme="minorHAnsi" w:eastAsia="MS Mincho" w:hAnsiTheme="minorHAnsi" w:cstheme="minorHAnsi"/>
        </w:rPr>
        <w:br/>
      </w:r>
      <w:proofErr w:type="spellStart"/>
      <w:r w:rsidRPr="00331776">
        <w:rPr>
          <w:rFonts w:asciiTheme="minorHAnsi" w:eastAsia="MS Mincho" w:hAnsiTheme="minorHAnsi" w:cstheme="minorHAnsi"/>
        </w:rPr>
        <w:t>Svako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produženje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nakon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ovog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roka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vrši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se </w:t>
      </w:r>
      <w:proofErr w:type="spellStart"/>
      <w:r w:rsidRPr="00331776">
        <w:rPr>
          <w:rFonts w:asciiTheme="minorHAnsi" w:eastAsia="MS Mincho" w:hAnsiTheme="minorHAnsi" w:cstheme="minorHAnsi"/>
        </w:rPr>
        <w:t>samo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Aneksom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ugovora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uz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saglasnost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strana</w:t>
      </w:r>
      <w:proofErr w:type="spellEnd"/>
      <w:r w:rsidRPr="00331776">
        <w:rPr>
          <w:rFonts w:asciiTheme="minorHAnsi" w:eastAsia="MS Mincho" w:hAnsiTheme="minorHAnsi" w:cstheme="minorHAnsi"/>
        </w:rPr>
        <w:t xml:space="preserve">. </w:t>
      </w:r>
      <w:proofErr w:type="spellStart"/>
      <w:r w:rsidRPr="00331776">
        <w:rPr>
          <w:rFonts w:asciiTheme="minorHAnsi" w:eastAsia="MS Mincho" w:hAnsiTheme="minorHAnsi" w:cstheme="minorHAnsi"/>
        </w:rPr>
        <w:t>Plaćanja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se </w:t>
      </w:r>
      <w:proofErr w:type="spellStart"/>
      <w:r w:rsidRPr="00331776">
        <w:rPr>
          <w:rFonts w:asciiTheme="minorHAnsi" w:eastAsia="MS Mincho" w:hAnsiTheme="minorHAnsi" w:cstheme="minorHAnsi"/>
        </w:rPr>
        <w:t>vrše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u ratama </w:t>
      </w:r>
      <w:proofErr w:type="spellStart"/>
      <w:r w:rsidRPr="00331776">
        <w:rPr>
          <w:rFonts w:asciiTheme="minorHAnsi" w:eastAsia="MS Mincho" w:hAnsiTheme="minorHAnsi" w:cstheme="minorHAnsi"/>
        </w:rPr>
        <w:t>prema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glavnim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fazama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nakon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prijema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radova</w:t>
      </w:r>
      <w:proofErr w:type="spellEnd"/>
      <w:r w:rsidRPr="00331776">
        <w:rPr>
          <w:rFonts w:asciiTheme="minorHAnsi" w:eastAsia="MS Mincho" w:hAnsiTheme="minorHAnsi" w:cstheme="minorHAnsi"/>
        </w:rPr>
        <w:t xml:space="preserve">. </w:t>
      </w:r>
      <w:proofErr w:type="spellStart"/>
      <w:r w:rsidRPr="00331776">
        <w:rPr>
          <w:rFonts w:asciiTheme="minorHAnsi" w:eastAsia="MS Mincho" w:hAnsiTheme="minorHAnsi" w:cstheme="minorHAnsi"/>
        </w:rPr>
        <w:t>Može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se </w:t>
      </w:r>
      <w:proofErr w:type="spellStart"/>
      <w:r w:rsidRPr="00331776">
        <w:rPr>
          <w:rFonts w:asciiTheme="minorHAnsi" w:eastAsia="MS Mincho" w:hAnsiTheme="minorHAnsi" w:cstheme="minorHAnsi"/>
        </w:rPr>
        <w:t>primeniti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zadržavanje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za </w:t>
      </w:r>
      <w:proofErr w:type="spellStart"/>
      <w:r w:rsidRPr="00331776">
        <w:rPr>
          <w:rFonts w:asciiTheme="minorHAnsi" w:eastAsia="MS Mincho" w:hAnsiTheme="minorHAnsi" w:cstheme="minorHAnsi"/>
        </w:rPr>
        <w:t>garanciju</w:t>
      </w:r>
      <w:proofErr w:type="spellEnd"/>
      <w:r w:rsidRPr="00331776">
        <w:rPr>
          <w:rFonts w:asciiTheme="minorHAnsi" w:eastAsia="MS Mincho" w:hAnsiTheme="minorHAnsi" w:cstheme="minorHAnsi"/>
        </w:rPr>
        <w:t>.</w:t>
      </w:r>
    </w:p>
    <w:p w14:paraId="2BDC12F3" w14:textId="77777777" w:rsidR="00331776" w:rsidRPr="00331776" w:rsidRDefault="00331776" w:rsidP="00331776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331776">
        <w:rPr>
          <w:rFonts w:eastAsia="MS Gothic"/>
          <w:b/>
          <w:bCs/>
          <w:sz w:val="24"/>
          <w:szCs w:val="24"/>
          <w:lang w:val="sq-AL"/>
        </w:rPr>
        <w:t xml:space="preserve">14. </w:t>
      </w:r>
      <w:proofErr w:type="spellStart"/>
      <w:r w:rsidRPr="00331776">
        <w:rPr>
          <w:rFonts w:eastAsia="MS Gothic"/>
          <w:b/>
          <w:bCs/>
          <w:sz w:val="24"/>
          <w:szCs w:val="24"/>
          <w:lang w:val="sq-AL"/>
        </w:rPr>
        <w:t>Prilozi</w:t>
      </w:r>
      <w:proofErr w:type="spellEnd"/>
    </w:p>
    <w:p w14:paraId="34CFABF3" w14:textId="77777777" w:rsidR="00331776" w:rsidRPr="00331776" w:rsidRDefault="00331776" w:rsidP="00331776">
      <w:pPr>
        <w:rPr>
          <w:rFonts w:asciiTheme="minorHAnsi" w:eastAsia="MS Mincho" w:hAnsiTheme="minorHAnsi" w:cstheme="minorHAnsi"/>
        </w:rPr>
      </w:pPr>
      <w:proofErr w:type="spellStart"/>
      <w:r w:rsidRPr="00331776">
        <w:rPr>
          <w:rFonts w:asciiTheme="minorHAnsi" w:eastAsia="MS Mincho" w:hAnsiTheme="minorHAnsi" w:cstheme="minorHAnsi"/>
        </w:rPr>
        <w:t>Prilog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1: </w:t>
      </w:r>
      <w:proofErr w:type="spellStart"/>
      <w:r w:rsidRPr="00331776">
        <w:rPr>
          <w:rFonts w:asciiTheme="minorHAnsi" w:eastAsia="MS Mincho" w:hAnsiTheme="minorHAnsi" w:cstheme="minorHAnsi"/>
        </w:rPr>
        <w:t>Specifikacije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modula</w:t>
      </w:r>
      <w:proofErr w:type="spellEnd"/>
      <w:r w:rsidRPr="00331776">
        <w:rPr>
          <w:rFonts w:asciiTheme="minorHAnsi" w:eastAsia="MS Mincho" w:hAnsiTheme="minorHAnsi" w:cstheme="minorHAnsi"/>
        </w:rPr>
        <w:br/>
      </w:r>
      <w:proofErr w:type="spellStart"/>
      <w:r w:rsidRPr="00331776">
        <w:rPr>
          <w:rFonts w:asciiTheme="minorHAnsi" w:eastAsia="MS Mincho" w:hAnsiTheme="minorHAnsi" w:cstheme="minorHAnsi"/>
        </w:rPr>
        <w:t>Prilog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2: </w:t>
      </w:r>
      <w:proofErr w:type="spellStart"/>
      <w:r w:rsidRPr="00331776">
        <w:rPr>
          <w:rFonts w:asciiTheme="minorHAnsi" w:eastAsia="MS Mincho" w:hAnsiTheme="minorHAnsi" w:cstheme="minorHAnsi"/>
        </w:rPr>
        <w:t>Obrazac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ponude</w:t>
      </w:r>
      <w:proofErr w:type="spellEnd"/>
      <w:r w:rsidRPr="00331776">
        <w:rPr>
          <w:rFonts w:asciiTheme="minorHAnsi" w:eastAsia="MS Mincho" w:hAnsiTheme="minorHAnsi" w:cstheme="minorHAnsi"/>
        </w:rPr>
        <w:br/>
      </w:r>
      <w:proofErr w:type="spellStart"/>
      <w:r w:rsidRPr="00331776">
        <w:rPr>
          <w:rFonts w:asciiTheme="minorHAnsi" w:eastAsia="MS Mincho" w:hAnsiTheme="minorHAnsi" w:cstheme="minorHAnsi"/>
        </w:rPr>
        <w:t>Prilog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3: </w:t>
      </w:r>
      <w:proofErr w:type="spellStart"/>
      <w:r w:rsidRPr="00331776">
        <w:rPr>
          <w:rFonts w:asciiTheme="minorHAnsi" w:eastAsia="MS Mincho" w:hAnsiTheme="minorHAnsi" w:cstheme="minorHAnsi"/>
        </w:rPr>
        <w:t>Opis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cena</w:t>
      </w:r>
      <w:proofErr w:type="spellEnd"/>
      <w:r w:rsidRPr="00331776">
        <w:rPr>
          <w:rFonts w:asciiTheme="minorHAnsi" w:eastAsia="MS Mincho" w:hAnsiTheme="minorHAnsi" w:cstheme="minorHAnsi"/>
        </w:rPr>
        <w:br/>
      </w:r>
      <w:proofErr w:type="spellStart"/>
      <w:r w:rsidRPr="00331776">
        <w:rPr>
          <w:rFonts w:asciiTheme="minorHAnsi" w:eastAsia="MS Mincho" w:hAnsiTheme="minorHAnsi" w:cstheme="minorHAnsi"/>
        </w:rPr>
        <w:t>Prilog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4: </w:t>
      </w:r>
      <w:proofErr w:type="spellStart"/>
      <w:r w:rsidRPr="00331776">
        <w:rPr>
          <w:rFonts w:asciiTheme="minorHAnsi" w:eastAsia="MS Mincho" w:hAnsiTheme="minorHAnsi" w:cstheme="minorHAnsi"/>
        </w:rPr>
        <w:t>Izjava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pod </w:t>
      </w:r>
      <w:proofErr w:type="spellStart"/>
      <w:r w:rsidRPr="00331776">
        <w:rPr>
          <w:rFonts w:asciiTheme="minorHAnsi" w:eastAsia="MS Mincho" w:hAnsiTheme="minorHAnsi" w:cstheme="minorHAnsi"/>
        </w:rPr>
        <w:t>zakletvom</w:t>
      </w:r>
      <w:proofErr w:type="spellEnd"/>
      <w:r w:rsidRPr="00331776">
        <w:rPr>
          <w:rFonts w:asciiTheme="minorHAnsi" w:eastAsia="MS Mincho" w:hAnsiTheme="minorHAnsi" w:cstheme="minorHAnsi"/>
        </w:rPr>
        <w:br/>
      </w:r>
      <w:proofErr w:type="spellStart"/>
      <w:r w:rsidRPr="00331776">
        <w:rPr>
          <w:rFonts w:asciiTheme="minorHAnsi" w:eastAsia="MS Mincho" w:hAnsiTheme="minorHAnsi" w:cstheme="minorHAnsi"/>
        </w:rPr>
        <w:t>Prilog</w:t>
      </w:r>
      <w:proofErr w:type="spellEnd"/>
      <w:r w:rsidRPr="00331776">
        <w:rPr>
          <w:rFonts w:asciiTheme="minorHAnsi" w:eastAsia="MS Mincho" w:hAnsiTheme="minorHAnsi" w:cstheme="minorHAnsi"/>
        </w:rPr>
        <w:t xml:space="preserve"> 5: </w:t>
      </w:r>
      <w:proofErr w:type="spellStart"/>
      <w:r w:rsidRPr="00331776">
        <w:rPr>
          <w:rFonts w:asciiTheme="minorHAnsi" w:eastAsia="MS Mincho" w:hAnsiTheme="minorHAnsi" w:cstheme="minorHAnsi"/>
        </w:rPr>
        <w:t>Garancija</w:t>
      </w:r>
      <w:proofErr w:type="spellEnd"/>
      <w:r w:rsidRPr="00331776">
        <w:rPr>
          <w:rFonts w:asciiTheme="minorHAnsi" w:eastAsia="MS Mincho" w:hAnsiTheme="minorHAnsi" w:cstheme="minorHAnsi"/>
        </w:rPr>
        <w:t xml:space="preserve"> </w:t>
      </w:r>
      <w:proofErr w:type="spellStart"/>
      <w:r w:rsidRPr="00331776">
        <w:rPr>
          <w:rFonts w:asciiTheme="minorHAnsi" w:eastAsia="MS Mincho" w:hAnsiTheme="minorHAnsi" w:cstheme="minorHAnsi"/>
        </w:rPr>
        <w:t>ponude</w:t>
      </w:r>
      <w:proofErr w:type="spellEnd"/>
      <w:r w:rsidRPr="00331776">
        <w:rPr>
          <w:rFonts w:asciiTheme="minorHAnsi" w:eastAsia="MS Mincho" w:hAnsiTheme="minorHAnsi" w:cstheme="minorHAnsi"/>
        </w:rPr>
        <w:t xml:space="preserve"> (</w:t>
      </w:r>
      <w:proofErr w:type="spellStart"/>
      <w:r w:rsidRPr="00331776">
        <w:rPr>
          <w:rFonts w:asciiTheme="minorHAnsi" w:eastAsia="MS Mincho" w:hAnsiTheme="minorHAnsi" w:cstheme="minorHAnsi"/>
        </w:rPr>
        <w:t>standardni</w:t>
      </w:r>
      <w:proofErr w:type="spellEnd"/>
      <w:r w:rsidRPr="00331776">
        <w:rPr>
          <w:rFonts w:asciiTheme="minorHAnsi" w:eastAsia="MS Mincho" w:hAnsiTheme="minorHAnsi" w:cstheme="minorHAnsi"/>
        </w:rPr>
        <w:t xml:space="preserve"> format)</w:t>
      </w:r>
    </w:p>
    <w:p w14:paraId="1E04618C" w14:textId="77777777" w:rsidR="00331776" w:rsidRPr="00331776" w:rsidRDefault="00331776" w:rsidP="00331776">
      <w:pPr>
        <w:spacing w:after="0"/>
        <w:rPr>
          <w:rFonts w:ascii="Cambria" w:eastAsia="MS Mincho" w:hAnsi="Cambria"/>
          <w:b/>
          <w:bCs/>
        </w:rPr>
      </w:pPr>
    </w:p>
    <w:p w14:paraId="373358CD" w14:textId="77777777" w:rsidR="00331776" w:rsidRPr="00331776" w:rsidRDefault="00331776" w:rsidP="00331776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eastAsia="MS Gothic"/>
          <w:b/>
          <w:bCs/>
          <w:spacing w:val="5"/>
          <w:kern w:val="28"/>
          <w:sz w:val="40"/>
          <w:szCs w:val="40"/>
          <w:lang w:val="sr-Latn-RS"/>
        </w:rPr>
      </w:pPr>
      <w:r w:rsidRPr="00331776">
        <w:rPr>
          <w:rFonts w:eastAsia="MS Gothic"/>
          <w:b/>
          <w:bCs/>
          <w:spacing w:val="5"/>
          <w:kern w:val="28"/>
          <w:sz w:val="40"/>
          <w:szCs w:val="40"/>
          <w:lang w:val="sr-Latn-RS"/>
        </w:rPr>
        <w:t>Tehnički prilog –  Specifikacije ERP modula</w:t>
      </w:r>
    </w:p>
    <w:p w14:paraId="47E27B67" w14:textId="77777777" w:rsidR="00331776" w:rsidRPr="00331776" w:rsidRDefault="00331776" w:rsidP="00331776">
      <w:pPr>
        <w:jc w:val="both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Ovaj aneks utvrđuje detaljne minimalne specifikacije za module ERP sistema koji će biti primenjeni u Ski centru Brezovica. Ponuđači moraju potvrditi ispunjenje svake obavezne funkcionalnosti i mogu predložiti dodatne funkcionalnosti (opciono).</w:t>
      </w:r>
    </w:p>
    <w:p w14:paraId="56A4EA78" w14:textId="77777777" w:rsidR="00331776" w:rsidRPr="00331776" w:rsidRDefault="00331776" w:rsidP="00331776">
      <w:pPr>
        <w:keepNext/>
        <w:keepLines/>
        <w:spacing w:before="480" w:after="0"/>
        <w:outlineLvl w:val="0"/>
        <w:rPr>
          <w:rFonts w:eastAsia="MS Gothic"/>
          <w:b/>
          <w:bCs/>
          <w:sz w:val="24"/>
          <w:szCs w:val="24"/>
          <w:lang w:val="sr-Latn-RS"/>
        </w:rPr>
      </w:pPr>
      <w:r w:rsidRPr="00331776">
        <w:rPr>
          <w:rFonts w:eastAsia="MS Gothic"/>
          <w:b/>
          <w:bCs/>
          <w:sz w:val="24"/>
          <w:szCs w:val="24"/>
          <w:lang w:val="sr-Latn-RS"/>
        </w:rPr>
        <w:t>Finansije i računovodstvo</w:t>
      </w:r>
    </w:p>
    <w:p w14:paraId="0FC3E573" w14:textId="77777777" w:rsidR="00331776" w:rsidRPr="00331776" w:rsidRDefault="00331776" w:rsidP="00331776">
      <w:pPr>
        <w:rPr>
          <w:rFonts w:ascii="Cambria" w:eastAsia="MS Mincho" w:hAnsi="Cambria"/>
          <w:lang w:val="sr-Latn-RS"/>
        </w:rPr>
      </w:pPr>
    </w:p>
    <w:p w14:paraId="694616CF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Funkcionalnost</w:t>
      </w:r>
    </w:p>
    <w:p w14:paraId="40E5FF95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Glavna knjiga i finansijski registri</w:t>
      </w:r>
    </w:p>
    <w:p w14:paraId="528ABEAF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Isplativi i naplativi računi</w:t>
      </w:r>
    </w:p>
    <w:p w14:paraId="2FC22B53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lastRenderedPageBreak/>
        <w:t>Bankarsko pomirenje</w:t>
      </w:r>
    </w:p>
    <w:p w14:paraId="4704CA45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Finansijski izveštaji (dobitak i gubitak, bilans stanja, tok gotovine)</w:t>
      </w:r>
    </w:p>
    <w:p w14:paraId="1DD09EF9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Izdvajanje budžeta i prognoziranje</w:t>
      </w:r>
    </w:p>
    <w:p w14:paraId="676F6B21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PDV i usklađenost sa PUK</w:t>
      </w:r>
    </w:p>
    <w:p w14:paraId="386DC56D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Integracija POS sistema</w:t>
      </w:r>
    </w:p>
    <w:p w14:paraId="663BCAC6" w14:textId="77777777" w:rsidR="00331776" w:rsidRPr="00331776" w:rsidRDefault="00331776" w:rsidP="00331776">
      <w:pPr>
        <w:keepNext/>
        <w:keepLines/>
        <w:spacing w:before="480" w:after="0"/>
        <w:outlineLvl w:val="0"/>
        <w:rPr>
          <w:rFonts w:eastAsia="MS Gothic"/>
          <w:b/>
          <w:bCs/>
          <w:sz w:val="24"/>
          <w:szCs w:val="24"/>
          <w:lang w:val="sr-Latn-RS"/>
        </w:rPr>
      </w:pPr>
      <w:r w:rsidRPr="00331776">
        <w:rPr>
          <w:rFonts w:eastAsia="MS Gothic"/>
          <w:b/>
          <w:bCs/>
          <w:sz w:val="24"/>
          <w:szCs w:val="24"/>
          <w:lang w:val="sr-Latn-RS"/>
        </w:rPr>
        <w:t>Upravljanje ljudskim resursima</w:t>
      </w:r>
    </w:p>
    <w:p w14:paraId="1EDF0884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</w:p>
    <w:p w14:paraId="6D5669B8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Funkcionalnost</w:t>
      </w:r>
    </w:p>
    <w:p w14:paraId="2722B9C5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Registracija podataka zaposlenih</w:t>
      </w:r>
    </w:p>
    <w:p w14:paraId="7A3D9334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Upravljanje ugovorima i beneficijama</w:t>
      </w:r>
    </w:p>
    <w:p w14:paraId="27452D86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Platni spisak</w:t>
      </w:r>
    </w:p>
    <w:p w14:paraId="23F03C6E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Radno vreme i prisustvo</w:t>
      </w:r>
    </w:p>
    <w:p w14:paraId="524B1E21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Regrutovanje i obuka</w:t>
      </w:r>
    </w:p>
    <w:p w14:paraId="26CFAD7C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Procena učinka</w:t>
      </w:r>
    </w:p>
    <w:p w14:paraId="083F2B31" w14:textId="77777777" w:rsidR="00331776" w:rsidRPr="00331776" w:rsidRDefault="00331776" w:rsidP="00331776">
      <w:pPr>
        <w:rPr>
          <w:rFonts w:ascii="Cambria" w:eastAsia="MS Mincho" w:hAnsi="Cambria"/>
          <w:lang w:val="sr-Latn-RS"/>
        </w:rPr>
      </w:pPr>
    </w:p>
    <w:p w14:paraId="7A68B2AA" w14:textId="77777777" w:rsidR="00331776" w:rsidRPr="00331776" w:rsidRDefault="00331776" w:rsidP="00331776">
      <w:pPr>
        <w:rPr>
          <w:rFonts w:ascii="Cambria" w:eastAsia="MS Mincho" w:hAnsi="Cambria"/>
          <w:lang w:val="sr-Latn-RS"/>
        </w:rPr>
      </w:pPr>
    </w:p>
    <w:p w14:paraId="1D9B28FC" w14:textId="77777777" w:rsidR="00331776" w:rsidRPr="00331776" w:rsidRDefault="00331776" w:rsidP="00331776">
      <w:pPr>
        <w:rPr>
          <w:rFonts w:ascii="Cambria" w:eastAsia="MS Mincho" w:hAnsi="Cambria"/>
          <w:lang w:val="sr-Latn-RS"/>
        </w:rPr>
      </w:pPr>
    </w:p>
    <w:p w14:paraId="647FFD86" w14:textId="77777777" w:rsidR="00331776" w:rsidRPr="00331776" w:rsidRDefault="00331776" w:rsidP="00331776">
      <w:pPr>
        <w:rPr>
          <w:rFonts w:ascii="Cambria" w:eastAsia="MS Mincho" w:hAnsi="Cambria"/>
          <w:lang w:val="sr-Latn-RS"/>
        </w:rPr>
      </w:pPr>
    </w:p>
    <w:p w14:paraId="1D2DDD71" w14:textId="77777777" w:rsidR="00331776" w:rsidRPr="00331776" w:rsidRDefault="00331776" w:rsidP="00331776">
      <w:pPr>
        <w:keepNext/>
        <w:keepLines/>
        <w:spacing w:before="480" w:after="0"/>
        <w:outlineLvl w:val="0"/>
        <w:rPr>
          <w:rFonts w:eastAsia="MS Gothic"/>
          <w:b/>
          <w:bCs/>
          <w:sz w:val="24"/>
          <w:szCs w:val="24"/>
          <w:lang w:val="sr-Latn-RS"/>
        </w:rPr>
      </w:pPr>
      <w:r w:rsidRPr="00331776">
        <w:rPr>
          <w:rFonts w:eastAsia="MS Gothic"/>
          <w:b/>
          <w:bCs/>
          <w:sz w:val="24"/>
          <w:szCs w:val="24"/>
          <w:lang w:val="sr-Latn-RS"/>
        </w:rPr>
        <w:t>Upravljanje hotelima i rezervacijama</w:t>
      </w:r>
    </w:p>
    <w:p w14:paraId="0394F0C7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</w:p>
    <w:p w14:paraId="03E5A2AA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Funkcionalnost</w:t>
      </w:r>
    </w:p>
    <w:p w14:paraId="1B9E1938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Inventar soba i cene</w:t>
      </w:r>
    </w:p>
    <w:p w14:paraId="1B3A3B6F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Rezervacije (onlajn/oflajn)</w:t>
      </w:r>
    </w:p>
    <w:p w14:paraId="2406CCBF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Prijava i odjava</w:t>
      </w:r>
    </w:p>
    <w:p w14:paraId="33E97070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Integracija platformi za rezervacije</w:t>
      </w:r>
    </w:p>
    <w:p w14:paraId="1D8B433E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Održavanje i čišćenje soba</w:t>
      </w:r>
    </w:p>
    <w:p w14:paraId="029F711A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Integracija sa POS sistemom restorana</w:t>
      </w:r>
    </w:p>
    <w:p w14:paraId="39C2A22D" w14:textId="77777777" w:rsidR="00331776" w:rsidRPr="00331776" w:rsidRDefault="00331776" w:rsidP="00331776">
      <w:pPr>
        <w:keepNext/>
        <w:keepLines/>
        <w:spacing w:before="480" w:after="0"/>
        <w:outlineLvl w:val="0"/>
        <w:rPr>
          <w:rFonts w:eastAsia="MS Gothic"/>
          <w:b/>
          <w:bCs/>
          <w:sz w:val="24"/>
          <w:szCs w:val="24"/>
          <w:lang w:val="sr-Latn-RS"/>
        </w:rPr>
      </w:pPr>
      <w:r w:rsidRPr="00331776">
        <w:rPr>
          <w:rFonts w:eastAsia="MS Gothic"/>
          <w:b/>
          <w:bCs/>
          <w:sz w:val="24"/>
          <w:szCs w:val="24"/>
          <w:lang w:val="sr-Latn-RS"/>
        </w:rPr>
        <w:lastRenderedPageBreak/>
        <w:t>Inventar i snabdevanje</w:t>
      </w:r>
    </w:p>
    <w:p w14:paraId="7AD466DF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</w:p>
    <w:p w14:paraId="417B77A4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Funkcionalnost</w:t>
      </w:r>
    </w:p>
    <w:p w14:paraId="38A9A785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Praćenje zaliha u realnom vremenu</w:t>
      </w:r>
    </w:p>
    <w:p w14:paraId="5F8C6418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Nabavka i upravljanje dobavljačima</w:t>
      </w:r>
    </w:p>
    <w:p w14:paraId="27E8D133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Transferi između lokacija</w:t>
      </w:r>
    </w:p>
    <w:p w14:paraId="29AE5B42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Izveštaji o inventaru</w:t>
      </w:r>
    </w:p>
    <w:p w14:paraId="20EFC2A1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Procena troškova zaliha</w:t>
      </w:r>
    </w:p>
    <w:p w14:paraId="290A5130" w14:textId="77777777" w:rsidR="00331776" w:rsidRPr="00331776" w:rsidRDefault="00331776" w:rsidP="00331776">
      <w:pPr>
        <w:keepNext/>
        <w:keepLines/>
        <w:spacing w:before="480" w:after="0"/>
        <w:outlineLvl w:val="0"/>
        <w:rPr>
          <w:rFonts w:eastAsia="MS Gothic"/>
          <w:b/>
          <w:bCs/>
          <w:sz w:val="24"/>
          <w:szCs w:val="24"/>
          <w:lang w:val="sr-Latn-RS"/>
        </w:rPr>
      </w:pPr>
      <w:r w:rsidRPr="00331776">
        <w:rPr>
          <w:rFonts w:eastAsia="MS Gothic"/>
          <w:b/>
          <w:bCs/>
          <w:sz w:val="24"/>
          <w:szCs w:val="24"/>
          <w:lang w:val="sr-Latn-RS"/>
        </w:rPr>
        <w:t>Karte za skijanje i Ski lift</w:t>
      </w:r>
    </w:p>
    <w:p w14:paraId="0BD968D8" w14:textId="77777777" w:rsidR="00331776" w:rsidRPr="00331776" w:rsidRDefault="00331776" w:rsidP="00331776">
      <w:pPr>
        <w:rPr>
          <w:rFonts w:ascii="Cambria" w:eastAsia="MS Mincho" w:hAnsi="Cambria"/>
          <w:lang w:val="sr-Latn-RS"/>
        </w:rPr>
      </w:pPr>
    </w:p>
    <w:p w14:paraId="2E97E81B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Automatska ili ručna elektronska integracija podataka iz sistema kontrole pristupa (Kontrola pristupa - barijere)</w:t>
      </w:r>
    </w:p>
    <w:p w14:paraId="14B03225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Funkcionalnost</w:t>
      </w:r>
    </w:p>
    <w:p w14:paraId="46808338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Prodaja karata (onlajn i na šalteru)</w:t>
      </w:r>
    </w:p>
    <w:p w14:paraId="4B36C3A6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Karte sa QR/barkodovima</w:t>
      </w:r>
    </w:p>
    <w:p w14:paraId="0EFC9C03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Integracija sa sistemima kontrole pristupa</w:t>
      </w:r>
    </w:p>
    <w:p w14:paraId="0BF9D75D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Praćenje korišćenja u realnom vremenu</w:t>
      </w:r>
    </w:p>
    <w:p w14:paraId="0AC7CE13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Izveštavanje o prihodima</w:t>
      </w:r>
    </w:p>
    <w:p w14:paraId="2E3966BA" w14:textId="77777777" w:rsidR="00331776" w:rsidRPr="00331776" w:rsidRDefault="00331776" w:rsidP="00331776">
      <w:pPr>
        <w:rPr>
          <w:rFonts w:ascii="Cambria" w:eastAsia="MS Mincho" w:hAnsi="Cambria"/>
          <w:lang w:val="sr-Latn-RS"/>
        </w:rPr>
      </w:pPr>
    </w:p>
    <w:p w14:paraId="6B26AD68" w14:textId="77777777" w:rsidR="00331776" w:rsidRPr="00331776" w:rsidRDefault="00331776" w:rsidP="00331776">
      <w:pPr>
        <w:keepNext/>
        <w:keepLines/>
        <w:spacing w:before="480" w:after="0"/>
        <w:outlineLvl w:val="0"/>
        <w:rPr>
          <w:rFonts w:eastAsia="MS Gothic"/>
          <w:b/>
          <w:bCs/>
          <w:sz w:val="24"/>
          <w:szCs w:val="24"/>
          <w:lang w:val="sr-Latn-RS"/>
        </w:rPr>
      </w:pPr>
      <w:r w:rsidRPr="00331776">
        <w:rPr>
          <w:rFonts w:eastAsia="MS Gothic"/>
          <w:b/>
          <w:bCs/>
          <w:sz w:val="24"/>
          <w:szCs w:val="24"/>
          <w:lang w:val="sr-Latn-RS"/>
        </w:rPr>
        <w:t>Izveštavanje i poslovna inteligencija (PI)</w:t>
      </w:r>
    </w:p>
    <w:p w14:paraId="45D765B1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sz w:val="24"/>
          <w:szCs w:val="24"/>
          <w:lang w:val="sr-Latn-RS"/>
        </w:rPr>
      </w:pPr>
    </w:p>
    <w:p w14:paraId="73651B54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Funkcionalnost</w:t>
      </w:r>
    </w:p>
    <w:p w14:paraId="08D6522A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Kontrolne table</w:t>
      </w:r>
    </w:p>
    <w:p w14:paraId="211AD76C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KPI po odeljenju</w:t>
      </w:r>
    </w:p>
    <w:p w14:paraId="1DC70CA0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Personalizovani finansijski, kadrovski i operativni izveštaji</w:t>
      </w:r>
    </w:p>
    <w:p w14:paraId="783C070D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Izvoz podataka</w:t>
      </w:r>
    </w:p>
    <w:p w14:paraId="31E76F04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Kontrola pristupa prema ulogama</w:t>
      </w:r>
    </w:p>
    <w:p w14:paraId="169AB882" w14:textId="77777777" w:rsidR="00331776" w:rsidRPr="00331776" w:rsidRDefault="00331776" w:rsidP="00331776">
      <w:pPr>
        <w:keepNext/>
        <w:keepLines/>
        <w:spacing w:before="480" w:after="0"/>
        <w:outlineLvl w:val="0"/>
        <w:rPr>
          <w:rFonts w:eastAsia="MS Gothic"/>
          <w:b/>
          <w:bCs/>
          <w:sz w:val="24"/>
          <w:szCs w:val="24"/>
          <w:lang w:val="sr-Latn-RS"/>
        </w:rPr>
      </w:pPr>
      <w:r w:rsidRPr="00331776">
        <w:rPr>
          <w:rFonts w:eastAsia="MS Gothic"/>
          <w:b/>
          <w:bCs/>
          <w:sz w:val="24"/>
          <w:szCs w:val="24"/>
          <w:lang w:val="sr-Latn-RS"/>
        </w:rPr>
        <w:lastRenderedPageBreak/>
        <w:t>Integracija sa PUK i POS sistemom</w:t>
      </w:r>
    </w:p>
    <w:p w14:paraId="48A514B7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</w:p>
    <w:p w14:paraId="001880E2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Funkcionalnost</w:t>
      </w:r>
    </w:p>
    <w:p w14:paraId="47150DC1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Prijava prodaje PUK-u</w:t>
      </w:r>
    </w:p>
    <w:p w14:paraId="0DBD930A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Upravljanje fiskalizacijom</w:t>
      </w:r>
    </w:p>
    <w:p w14:paraId="3CBE934A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Integracija POS sistema restorana i marketa</w:t>
      </w:r>
    </w:p>
    <w:p w14:paraId="7625619C" w14:textId="77777777" w:rsidR="00331776" w:rsidRPr="00331776" w:rsidRDefault="00331776" w:rsidP="00331776">
      <w:pPr>
        <w:spacing w:line="240" w:lineRule="auto"/>
        <w:rPr>
          <w:rFonts w:ascii="Cambria" w:eastAsia="MS Mincho" w:hAnsi="Cambria"/>
          <w:lang w:val="sr-Latn-RS"/>
        </w:rPr>
      </w:pPr>
      <w:r w:rsidRPr="00331776">
        <w:rPr>
          <w:rFonts w:ascii="Cambria" w:eastAsia="MS Mincho" w:hAnsi="Cambria"/>
          <w:lang w:val="sr-Latn-RS"/>
        </w:rPr>
        <w:t>Podrška za centralizovano izveštavanje</w:t>
      </w:r>
    </w:p>
    <w:p w14:paraId="24232DC6" w14:textId="77777777" w:rsidR="00331776" w:rsidRPr="003D5045" w:rsidRDefault="00331776" w:rsidP="00E0640C">
      <w:pPr>
        <w:rPr>
          <w:rFonts w:asciiTheme="minorHAnsi" w:hAnsiTheme="minorHAnsi" w:cstheme="minorHAnsi"/>
          <w:lang w:val="sq-AL"/>
        </w:rPr>
      </w:pPr>
    </w:p>
    <w:sectPr w:rsidR="00331776" w:rsidRPr="003D5045" w:rsidSect="003B435E">
      <w:headerReference w:type="default" r:id="rId8"/>
      <w:footerReference w:type="default" r:id="rId9"/>
      <w:pgSz w:w="12242" w:h="15842" w:code="1"/>
      <w:pgMar w:top="1440" w:right="1440" w:bottom="1440" w:left="1440" w:header="567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7503C" w14:textId="77777777" w:rsidR="002E4227" w:rsidRDefault="002E4227" w:rsidP="000B2668">
      <w:pPr>
        <w:spacing w:after="0" w:line="240" w:lineRule="auto"/>
      </w:pPr>
      <w:r>
        <w:separator/>
      </w:r>
    </w:p>
  </w:endnote>
  <w:endnote w:type="continuationSeparator" w:id="0">
    <w:p w14:paraId="41593F9D" w14:textId="77777777" w:rsidR="002E4227" w:rsidRDefault="002E4227" w:rsidP="000B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4543" w14:textId="77777777" w:rsidR="00545F98" w:rsidRPr="003B435E" w:rsidRDefault="003B435E" w:rsidP="003B435E">
    <w:pPr>
      <w:pStyle w:val="Footer"/>
      <w:tabs>
        <w:tab w:val="clear" w:pos="4680"/>
        <w:tab w:val="clear" w:pos="9360"/>
        <w:tab w:val="right" w:pos="9356"/>
      </w:tabs>
      <w:rPr>
        <w:rFonts w:ascii="Times New Roman" w:hAnsi="Times New Roman"/>
        <w:bCs/>
        <w:sz w:val="10"/>
        <w:szCs w:val="18"/>
      </w:rPr>
    </w:pPr>
    <w:r w:rsidRPr="00A45807">
      <w:rPr>
        <w:rFonts w:ascii="Times New Roman" w:hAnsi="Times New Roman"/>
        <w:bCs/>
        <w:noProof/>
        <w:sz w:val="18"/>
        <w:szCs w:val="18"/>
        <w:lang w:val="sq-AL" w:eastAsia="sq-A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1A189A9" wp14:editId="0D2B0AAA">
              <wp:simplePos x="0" y="0"/>
              <wp:positionH relativeFrom="margin">
                <wp:posOffset>3924935</wp:posOffset>
              </wp:positionH>
              <wp:positionV relativeFrom="paragraph">
                <wp:posOffset>207010</wp:posOffset>
              </wp:positionV>
              <wp:extent cx="2067560" cy="140462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C542" w14:textId="77777777" w:rsidR="00A45807" w:rsidRPr="00911BD0" w:rsidRDefault="00A45807" w:rsidP="004C585F">
                          <w:pPr>
                            <w:spacing w:after="6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Rr. Dritan Hoxha, 55, </w:t>
                          </w:r>
                          <w:proofErr w:type="spellStart"/>
                          <w:r w:rsidR="00911BD0"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Lakrisht</w:t>
                          </w:r>
                          <w:r w:rsid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ë</w:t>
                          </w:r>
                          <w:proofErr w:type="spellEnd"/>
                        </w:p>
                        <w:p w14:paraId="73985E3F" w14:textId="77777777" w:rsidR="00A45807" w:rsidRPr="00911BD0" w:rsidRDefault="00A45807" w:rsidP="00A458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10000 Prishtinë, R</w:t>
                          </w:r>
                          <w:r w:rsidR="004F508C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epublika</w:t>
                          </w: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 e Kosovës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A189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05pt;margin-top:16.3pt;width:162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" filled="f" stroked="f">
              <v:textbox style="mso-fit-shape-to-text:t">
                <w:txbxContent>
                  <w:p w14:paraId="7F2CC542" w14:textId="77777777" w:rsidR="00A45807" w:rsidRPr="00911BD0" w:rsidRDefault="00A45807" w:rsidP="004C585F">
                    <w:pPr>
                      <w:spacing w:after="6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Rr. Dritan Hoxha, 55, </w:t>
                    </w:r>
                    <w:proofErr w:type="spellStart"/>
                    <w:r w:rsidR="00911BD0"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Lakrisht</w:t>
                    </w:r>
                    <w:r w:rsid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ë</w:t>
                    </w:r>
                    <w:proofErr w:type="spellEnd"/>
                  </w:p>
                  <w:p w14:paraId="73985E3F" w14:textId="77777777" w:rsidR="00A45807" w:rsidRPr="00911BD0" w:rsidRDefault="00A45807" w:rsidP="00A4580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10000 Prishtinë, R</w:t>
                    </w:r>
                    <w:r w:rsidR="004F508C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epublika</w:t>
                    </w: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 e Kosovës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sq-AL" w:eastAsia="sq-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744CF4F" wp14:editId="35D1E257">
              <wp:simplePos x="0" y="0"/>
              <wp:positionH relativeFrom="column">
                <wp:posOffset>-50800</wp:posOffset>
              </wp:positionH>
              <wp:positionV relativeFrom="paragraph">
                <wp:posOffset>200660</wp:posOffset>
              </wp:positionV>
              <wp:extent cx="16649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5D165" w14:textId="77777777" w:rsidR="00A45807" w:rsidRDefault="00A45807" w:rsidP="004C585F">
                          <w:pPr>
                            <w:spacing w:after="6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Tel: +383 (0) 38 500 400</w:t>
                          </w:r>
                        </w:p>
                        <w:p w14:paraId="6DAEE136" w14:textId="77777777" w:rsidR="004C585F" w:rsidRPr="004C585F" w:rsidRDefault="004C585F" w:rsidP="004C585F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Faks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: +383 (0) 38 248 076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44CF4F" id="_x0000_s1027" type="#_x0000_t202" style="position:absolute;margin-left:-4pt;margin-top:15.8pt;width:131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" filled="f" stroked="f">
              <v:textbox style="mso-fit-shape-to-text:t">
                <w:txbxContent>
                  <w:p w14:paraId="2A35D165" w14:textId="77777777" w:rsidR="00A45807" w:rsidRDefault="00A45807" w:rsidP="004C585F">
                    <w:pPr>
                      <w:spacing w:after="6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Tel: +383 (0) 38 500 400</w:t>
                    </w:r>
                  </w:p>
                  <w:p w14:paraId="6DAEE136" w14:textId="77777777" w:rsidR="004C585F" w:rsidRPr="004C585F" w:rsidRDefault="004C585F" w:rsidP="004C585F">
                    <w:pPr>
                      <w:spacing w:after="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Faks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: +383 (0) 38 248 076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sq-AL" w:eastAsia="sq-A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E4F8E0" wp14:editId="1E2C77FA">
              <wp:simplePos x="0" y="0"/>
              <wp:positionH relativeFrom="margin">
                <wp:posOffset>2139950</wp:posOffset>
              </wp:positionH>
              <wp:positionV relativeFrom="paragraph">
                <wp:posOffset>208280</wp:posOffset>
              </wp:positionV>
              <wp:extent cx="1664970" cy="140462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8366DE" w14:textId="77777777" w:rsidR="00A45807" w:rsidRPr="004C585F" w:rsidRDefault="00A45807" w:rsidP="004C585F">
                          <w:pPr>
                            <w:spacing w:after="6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 xml:space="preserve">Email: </w:t>
                          </w:r>
                          <w:hyperlink r:id="rId1" w:history="1">
                            <w:r w:rsidR="004C585F" w:rsidRPr="004C585F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</w:rPr>
                              <w:t>info@pak-ks.org</w:t>
                            </w:r>
                          </w:hyperlink>
                        </w:p>
                        <w:p w14:paraId="0E0E24A0" w14:textId="77777777" w:rsidR="004C585F" w:rsidRPr="004C585F" w:rsidRDefault="00CD3DC1" w:rsidP="004C585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www</w:t>
                          </w:r>
                          <w:r w:rsidR="004C585F" w:rsidRPr="004C585F">
                            <w:rPr>
                              <w:rFonts w:ascii="Times New Roman" w:hAnsi="Times New Roman"/>
                              <w:sz w:val="18"/>
                            </w:rPr>
                            <w:t>.pak-ks.org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E4F8E0" id="_x0000_s1028" type="#_x0000_t202" style="position:absolute;margin-left:168.5pt;margin-top:16.4pt;width:131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" filled="f" stroked="f">
              <v:textbox style="mso-fit-shape-to-text:t">
                <w:txbxContent>
                  <w:p w14:paraId="2A8366DE" w14:textId="77777777" w:rsidR="00A45807" w:rsidRPr="004C585F" w:rsidRDefault="00A45807" w:rsidP="004C585F">
                    <w:pPr>
                      <w:spacing w:after="6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 xml:space="preserve">Email: </w:t>
                    </w:r>
                    <w:hyperlink r:id="rId2" w:history="1">
                      <w:r w:rsidR="004C585F" w:rsidRPr="004C585F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</w:rPr>
                        <w:t>info@pak-ks.org</w:t>
                      </w:r>
                    </w:hyperlink>
                  </w:p>
                  <w:p w14:paraId="0E0E24A0" w14:textId="77777777" w:rsidR="004C585F" w:rsidRPr="004C585F" w:rsidRDefault="00CD3DC1" w:rsidP="004C585F">
                    <w:pPr>
                      <w:spacing w:after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www</w:t>
                    </w:r>
                    <w:r w:rsidR="004C585F" w:rsidRPr="004C585F">
                      <w:rPr>
                        <w:rFonts w:ascii="Times New Roman" w:hAnsi="Times New Roman"/>
                        <w:sz w:val="18"/>
                      </w:rPr>
                      <w:t>.pak-ks.org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/>
        <w:bCs/>
        <w:noProof/>
        <w:sz w:val="18"/>
        <w:szCs w:val="18"/>
        <w:lang w:val="sq-AL" w:eastAsia="sq-AL"/>
      </w:rPr>
      <w:drawing>
        <wp:anchor distT="0" distB="0" distL="114300" distR="114300" simplePos="0" relativeHeight="251667456" behindDoc="1" locked="0" layoutInCell="1" allowOverlap="1" wp14:anchorId="2B037A0E" wp14:editId="3F6E2275">
          <wp:simplePos x="0" y="0"/>
          <wp:positionH relativeFrom="margin">
            <wp:posOffset>0</wp:posOffset>
          </wp:positionH>
          <wp:positionV relativeFrom="paragraph">
            <wp:posOffset>225425</wp:posOffset>
          </wp:positionV>
          <wp:extent cx="5944870" cy="38290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01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Cs/>
        <w:sz w:val="18"/>
        <w:szCs w:val="18"/>
      </w:rPr>
      <w:tab/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PAGE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CD3DC1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  <w:r w:rsidR="004C585F" w:rsidRPr="006145B0">
      <w:rPr>
        <w:rFonts w:ascii="Times New Roman" w:hAnsi="Times New Roman"/>
        <w:sz w:val="18"/>
        <w:szCs w:val="18"/>
      </w:rPr>
      <w:t xml:space="preserve"> / </w:t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NUMPAGES 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CD3DC1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3406C" w14:textId="77777777" w:rsidR="002E4227" w:rsidRDefault="002E4227" w:rsidP="000B2668">
      <w:pPr>
        <w:spacing w:after="0" w:line="240" w:lineRule="auto"/>
      </w:pPr>
      <w:r>
        <w:separator/>
      </w:r>
    </w:p>
  </w:footnote>
  <w:footnote w:type="continuationSeparator" w:id="0">
    <w:p w14:paraId="28D0F77B" w14:textId="77777777" w:rsidR="002E4227" w:rsidRDefault="002E4227" w:rsidP="000B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B1AD" w14:textId="77777777" w:rsidR="00854AB5" w:rsidRDefault="003B435E" w:rsidP="003B435E">
    <w:pPr>
      <w:jc w:val="center"/>
      <w:rPr>
        <w:rFonts w:ascii="Times New Roman" w:hAnsi="Times New Roman"/>
        <w:sz w:val="14"/>
        <w:szCs w:val="14"/>
        <w:lang w:val="sq-AL"/>
      </w:rPr>
    </w:pPr>
    <w:r>
      <w:rPr>
        <w:rFonts w:ascii="Times New Roman" w:hAnsi="Times New Roman"/>
        <w:noProof/>
        <w:sz w:val="14"/>
        <w:szCs w:val="14"/>
        <w:lang w:val="sq-AL" w:eastAsia="sq-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4EE9F" wp14:editId="45D30495">
              <wp:simplePos x="0" y="0"/>
              <wp:positionH relativeFrom="column">
                <wp:posOffset>6350</wp:posOffset>
              </wp:positionH>
              <wp:positionV relativeFrom="paragraph">
                <wp:posOffset>586740</wp:posOffset>
              </wp:positionV>
              <wp:extent cx="5937885" cy="17780"/>
              <wp:effectExtent l="0" t="0" r="24765" b="2032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7885" cy="17780"/>
                      </a:xfrm>
                      <a:prstGeom prst="line">
                        <a:avLst/>
                      </a:prstGeom>
                      <a:ln>
                        <a:solidFill>
                          <a:srgbClr val="B51E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E2B7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6.2pt" to="468.0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" strokecolor="#b51e8d" strokeweight=".5pt">
              <v:stroke joinstyle="miter"/>
            </v:line>
          </w:pict>
        </mc:Fallback>
      </mc:AlternateContent>
    </w:r>
    <w:r w:rsidR="00854AB5">
      <w:rPr>
        <w:rFonts w:ascii="Times New Roman" w:hAnsi="Times New Roman"/>
        <w:noProof/>
        <w:sz w:val="14"/>
        <w:szCs w:val="14"/>
        <w:lang w:val="sq-AL" w:eastAsia="sq-AL"/>
      </w:rPr>
      <w:drawing>
        <wp:inline distT="0" distB="0" distL="0" distR="0" wp14:anchorId="4B639228" wp14:editId="45EAF40E">
          <wp:extent cx="3328281" cy="544285"/>
          <wp:effectExtent l="0" t="0" r="5715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 AK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0071" cy="551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89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1AC4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27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C6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1A73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AC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E27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0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44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9B20B2"/>
    <w:multiLevelType w:val="hybridMultilevel"/>
    <w:tmpl w:val="177E9748"/>
    <w:lvl w:ilvl="0" w:tplc="61322DF0">
      <w:start w:val="1"/>
      <w:numFmt w:val="lowerLetter"/>
      <w:lvlText w:val="%1."/>
      <w:lvlJc w:val="left"/>
      <w:pPr>
        <w:tabs>
          <w:tab w:val="num" w:pos="180"/>
        </w:tabs>
        <w:ind w:left="180" w:hanging="360"/>
      </w:pPr>
    </w:lvl>
    <w:lvl w:ilvl="1" w:tplc="A644199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5CDCEFF8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BFD24CD6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2F727696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C756A150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D2A7BD2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850CBB7A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E02811B0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0924B43"/>
    <w:multiLevelType w:val="multilevel"/>
    <w:tmpl w:val="2E1AEB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E05328B"/>
    <w:multiLevelType w:val="hybridMultilevel"/>
    <w:tmpl w:val="A0E4BFA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A66A48"/>
    <w:multiLevelType w:val="hybridMultilevel"/>
    <w:tmpl w:val="5670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B250E"/>
    <w:multiLevelType w:val="hybridMultilevel"/>
    <w:tmpl w:val="798681A8"/>
    <w:lvl w:ilvl="0" w:tplc="E49CE3D8">
      <w:start w:val="1"/>
      <w:numFmt w:val="bullet"/>
      <w:lvlText w:val=""/>
      <w:lvlJc w:val="left"/>
      <w:pPr>
        <w:tabs>
          <w:tab w:val="num" w:pos="540"/>
        </w:tabs>
        <w:ind w:left="540" w:hanging="180"/>
      </w:pPr>
      <w:rPr>
        <w:rFonts w:ascii="Symbol" w:hAnsi="Symbol" w:hint="default"/>
      </w:rPr>
    </w:lvl>
    <w:lvl w:ilvl="1" w:tplc="90883DA2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DC8697A8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9C96B48A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8986488A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2E3C060E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9F8AF240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86C15C6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A946654E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 w15:restartNumberingAfterBreak="0">
    <w:nsid w:val="59C92E7B"/>
    <w:multiLevelType w:val="multilevel"/>
    <w:tmpl w:val="ABB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12"/>
  </w:num>
  <w:num w:numId="14">
    <w:abstractNumId w:val="1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A"/>
    <w:rsid w:val="00001B70"/>
    <w:rsid w:val="00022B28"/>
    <w:rsid w:val="000245A5"/>
    <w:rsid w:val="00044195"/>
    <w:rsid w:val="00047A07"/>
    <w:rsid w:val="00085A76"/>
    <w:rsid w:val="000B2668"/>
    <w:rsid w:val="00107C9A"/>
    <w:rsid w:val="00130B8B"/>
    <w:rsid w:val="001322B4"/>
    <w:rsid w:val="00132D78"/>
    <w:rsid w:val="00145CE6"/>
    <w:rsid w:val="00152FCF"/>
    <w:rsid w:val="00155ABC"/>
    <w:rsid w:val="00156695"/>
    <w:rsid w:val="00166DAE"/>
    <w:rsid w:val="00186B22"/>
    <w:rsid w:val="001B7B3F"/>
    <w:rsid w:val="001C1C60"/>
    <w:rsid w:val="001F641F"/>
    <w:rsid w:val="00230048"/>
    <w:rsid w:val="002554A4"/>
    <w:rsid w:val="002647AE"/>
    <w:rsid w:val="002A793D"/>
    <w:rsid w:val="002A7E4C"/>
    <w:rsid w:val="002B6AAF"/>
    <w:rsid w:val="002B6C09"/>
    <w:rsid w:val="002E4227"/>
    <w:rsid w:val="002F0A9C"/>
    <w:rsid w:val="00301C41"/>
    <w:rsid w:val="0033144F"/>
    <w:rsid w:val="00331776"/>
    <w:rsid w:val="003357F7"/>
    <w:rsid w:val="00367153"/>
    <w:rsid w:val="00370FFB"/>
    <w:rsid w:val="00391773"/>
    <w:rsid w:val="00393528"/>
    <w:rsid w:val="00396B68"/>
    <w:rsid w:val="003B435E"/>
    <w:rsid w:val="003D44F7"/>
    <w:rsid w:val="003D5045"/>
    <w:rsid w:val="003E076D"/>
    <w:rsid w:val="00421359"/>
    <w:rsid w:val="00446736"/>
    <w:rsid w:val="00453F4E"/>
    <w:rsid w:val="00457110"/>
    <w:rsid w:val="004578D3"/>
    <w:rsid w:val="0049099A"/>
    <w:rsid w:val="004A5F8B"/>
    <w:rsid w:val="004B3A37"/>
    <w:rsid w:val="004C585F"/>
    <w:rsid w:val="004E6DBE"/>
    <w:rsid w:val="004F508C"/>
    <w:rsid w:val="004F62ED"/>
    <w:rsid w:val="005153AB"/>
    <w:rsid w:val="00545F98"/>
    <w:rsid w:val="005551C5"/>
    <w:rsid w:val="00574835"/>
    <w:rsid w:val="00574920"/>
    <w:rsid w:val="00591465"/>
    <w:rsid w:val="005A485E"/>
    <w:rsid w:val="005F7782"/>
    <w:rsid w:val="006145B0"/>
    <w:rsid w:val="00622A2E"/>
    <w:rsid w:val="00627C33"/>
    <w:rsid w:val="006743F2"/>
    <w:rsid w:val="006C48D3"/>
    <w:rsid w:val="006C5EB8"/>
    <w:rsid w:val="006E3E32"/>
    <w:rsid w:val="0070640A"/>
    <w:rsid w:val="00711C35"/>
    <w:rsid w:val="00711F8B"/>
    <w:rsid w:val="00714593"/>
    <w:rsid w:val="00714AEF"/>
    <w:rsid w:val="00723A92"/>
    <w:rsid w:val="007241B3"/>
    <w:rsid w:val="0074525B"/>
    <w:rsid w:val="00792681"/>
    <w:rsid w:val="007A17B6"/>
    <w:rsid w:val="007C2E4A"/>
    <w:rsid w:val="00812A6B"/>
    <w:rsid w:val="0081793A"/>
    <w:rsid w:val="00854AB5"/>
    <w:rsid w:val="00894E5B"/>
    <w:rsid w:val="008C5365"/>
    <w:rsid w:val="008F27EE"/>
    <w:rsid w:val="00900CE1"/>
    <w:rsid w:val="00911BD0"/>
    <w:rsid w:val="009207F0"/>
    <w:rsid w:val="00931A28"/>
    <w:rsid w:val="009373DB"/>
    <w:rsid w:val="00977759"/>
    <w:rsid w:val="009A5F14"/>
    <w:rsid w:val="009D3C7F"/>
    <w:rsid w:val="009E54F0"/>
    <w:rsid w:val="00A00856"/>
    <w:rsid w:val="00A02E36"/>
    <w:rsid w:val="00A03E07"/>
    <w:rsid w:val="00A40432"/>
    <w:rsid w:val="00A42121"/>
    <w:rsid w:val="00A441DB"/>
    <w:rsid w:val="00A45807"/>
    <w:rsid w:val="00A54A9E"/>
    <w:rsid w:val="00A719BA"/>
    <w:rsid w:val="00A82D67"/>
    <w:rsid w:val="00AA5953"/>
    <w:rsid w:val="00AC76DD"/>
    <w:rsid w:val="00AD0607"/>
    <w:rsid w:val="00AF38FF"/>
    <w:rsid w:val="00B02B58"/>
    <w:rsid w:val="00B11D50"/>
    <w:rsid w:val="00B122E1"/>
    <w:rsid w:val="00B57EA8"/>
    <w:rsid w:val="00B63E61"/>
    <w:rsid w:val="00B74CF5"/>
    <w:rsid w:val="00B76294"/>
    <w:rsid w:val="00BD6780"/>
    <w:rsid w:val="00BE558C"/>
    <w:rsid w:val="00C6009B"/>
    <w:rsid w:val="00C61392"/>
    <w:rsid w:val="00C9001C"/>
    <w:rsid w:val="00CB0325"/>
    <w:rsid w:val="00CB6DB1"/>
    <w:rsid w:val="00CD3DC1"/>
    <w:rsid w:val="00D1119E"/>
    <w:rsid w:val="00D16C66"/>
    <w:rsid w:val="00D177F4"/>
    <w:rsid w:val="00D23F5B"/>
    <w:rsid w:val="00D3118A"/>
    <w:rsid w:val="00D71261"/>
    <w:rsid w:val="00D86626"/>
    <w:rsid w:val="00D86825"/>
    <w:rsid w:val="00D9202B"/>
    <w:rsid w:val="00DA67B6"/>
    <w:rsid w:val="00DC40D5"/>
    <w:rsid w:val="00E0640C"/>
    <w:rsid w:val="00E250B2"/>
    <w:rsid w:val="00E3163C"/>
    <w:rsid w:val="00E420E2"/>
    <w:rsid w:val="00E77110"/>
    <w:rsid w:val="00EA5C8F"/>
    <w:rsid w:val="00EA76C6"/>
    <w:rsid w:val="00EF5251"/>
    <w:rsid w:val="00EF5978"/>
    <w:rsid w:val="00EF6333"/>
    <w:rsid w:val="00F0349B"/>
    <w:rsid w:val="00F5187B"/>
    <w:rsid w:val="00F915C5"/>
    <w:rsid w:val="00F92F13"/>
    <w:rsid w:val="00FB6C8B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F49602"/>
  <w15:chartTrackingRefBased/>
  <w15:docId w15:val="{F20F3F1F-C861-4E5C-B3ED-D972BDC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3F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0B266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B266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B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B2668"/>
    <w:rPr>
      <w:rFonts w:ascii="Tahoma" w:hAnsi="Tahoma" w:cs="Tahoma"/>
      <w:sz w:val="16"/>
      <w:szCs w:val="16"/>
    </w:rPr>
  </w:style>
  <w:style w:type="character" w:styleId="Hyperlink">
    <w:name w:val="Hyperlink"/>
    <w:rsid w:val="00A404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F98"/>
    <w:pPr>
      <w:ind w:left="720"/>
      <w:contextualSpacing/>
    </w:pPr>
    <w:rPr>
      <w:rFonts w:eastAsia="MS Mincho"/>
      <w:lang w:val="sq-AL"/>
    </w:rPr>
  </w:style>
  <w:style w:type="table" w:styleId="TableGrid">
    <w:name w:val="Table Grid"/>
    <w:basedOn w:val="TableNormal"/>
    <w:locked/>
    <w:rsid w:val="007A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B43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8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pak-ks.org" TargetMode="External"/><Relationship Id="rId1" Type="http://schemas.openxmlformats.org/officeDocument/2006/relationships/hyperlink" Target="mailto:info@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hiri\Documents\ak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2D828-9B20-496F-898C-3646EB0A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akp template</Template>
  <TotalTime>1</TotalTime>
  <Pages>15</Pages>
  <Words>2757</Words>
  <Characters>15717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TITULLI  AKP</vt:lpstr>
    </vt:vector>
  </TitlesOfParts>
  <Company/>
  <LinksUpToDate>false</LinksUpToDate>
  <CharactersWithSpaces>18438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TITULLI  AKP</dc:title>
  <dc:subject/>
  <dc:creator>Avni Jashari</dc:creator>
  <cp:keywords/>
  <cp:lastModifiedBy>Nevgize Krasniqi</cp:lastModifiedBy>
  <cp:revision>3</cp:revision>
  <cp:lastPrinted>2022-04-05T09:10:00Z</cp:lastPrinted>
  <dcterms:created xsi:type="dcterms:W3CDTF">2025-10-01T14:06:00Z</dcterms:created>
  <dcterms:modified xsi:type="dcterms:W3CDTF">2025-10-01T14:08:00Z</dcterms:modified>
</cp:coreProperties>
</file>