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2924" w14:textId="7AEB1537" w:rsidR="000A288B" w:rsidRPr="0022295E" w:rsidRDefault="00F637F7">
      <w:pPr>
        <w:pStyle w:val="Heading1"/>
        <w:rPr>
          <w:color w:val="auto"/>
        </w:rPr>
      </w:pPr>
      <w:r w:rsidRPr="0022295E">
        <w:rPr>
          <w:color w:val="auto"/>
        </w:rPr>
        <w:t xml:space="preserve">Përgjegjësitë për Importin, Doganat dhe TVSH </w:t>
      </w:r>
    </w:p>
    <w:p w14:paraId="6BD9342D" w14:textId="77777777" w:rsidR="000A288B" w:rsidRDefault="00F637F7">
      <w:r>
        <w:t>1. Seksioni Shembull për Kushtet e Tenderit (Për t’u përfshirë në dokumentet e tenderit)</w:t>
      </w:r>
    </w:p>
    <w:p w14:paraId="2FDB01BC" w14:textId="5CC39C3D" w:rsidR="000A288B" w:rsidRDefault="00F637F7">
      <w:r w:rsidRPr="0022295E">
        <w:rPr>
          <w:b/>
        </w:rPr>
        <w:t xml:space="preserve">SEKSIONI </w:t>
      </w:r>
      <w:r w:rsidR="0022295E" w:rsidRPr="0022295E">
        <w:rPr>
          <w:b/>
        </w:rPr>
        <w:t xml:space="preserve">V. </w:t>
      </w:r>
      <w:proofErr w:type="spellStart"/>
      <w:r w:rsidR="0022295E" w:rsidRPr="0022295E">
        <w:rPr>
          <w:b/>
        </w:rPr>
        <w:t>Ofertat</w:t>
      </w:r>
      <w:proofErr w:type="spellEnd"/>
      <w:r>
        <w:t xml:space="preserve">: </w:t>
      </w:r>
      <w:proofErr w:type="spellStart"/>
      <w:r>
        <w:t>Përgjegjësitë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Importin</w:t>
      </w:r>
      <w:proofErr w:type="spellEnd"/>
      <w:r>
        <w:t xml:space="preserve">, </w:t>
      </w:r>
      <w:proofErr w:type="spellStart"/>
      <w:r>
        <w:t>Doganat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TVSH-</w:t>
      </w:r>
      <w:proofErr w:type="spellStart"/>
      <w:r>
        <w:t>në</w:t>
      </w:r>
      <w:proofErr w:type="spellEnd"/>
    </w:p>
    <w:p w14:paraId="574DB23C" w14:textId="77777777" w:rsidR="0022295E" w:rsidRDefault="0022295E"/>
    <w:p w14:paraId="7FDE630F" w14:textId="77777777" w:rsidR="000A288B" w:rsidRPr="0022295E" w:rsidRDefault="00F637F7">
      <w:pPr>
        <w:rPr>
          <w:b/>
        </w:rPr>
      </w:pPr>
      <w:r w:rsidRPr="0022295E">
        <w:rPr>
          <w:b/>
        </w:rPr>
        <w:t>1. Përgjegjësitë për Importin</w:t>
      </w:r>
    </w:p>
    <w:p w14:paraId="118B2785" w14:textId="474673D4" w:rsidR="000A288B" w:rsidRDefault="00F637F7">
      <w:r>
        <w:t xml:space="preserve">Ofertuesi i suksesshëm do të jetë plotësisht përgjegjës për importimin e </w:t>
      </w:r>
      <w:proofErr w:type="spellStart"/>
      <w:r>
        <w:t>mallrave</w:t>
      </w:r>
      <w:proofErr w:type="spellEnd"/>
      <w:r>
        <w:t xml:space="preserve"> (</w:t>
      </w:r>
      <w:proofErr w:type="spellStart"/>
      <w:r>
        <w:t>rrafshues</w:t>
      </w:r>
      <w:proofErr w:type="spellEnd"/>
      <w:r>
        <w:t xml:space="preserve"> </w:t>
      </w:r>
      <w:r w:rsidR="00D4347C">
        <w:t>t</w:t>
      </w:r>
      <w:r w:rsidR="00D4347C" w:rsidRPr="00D4347C">
        <w:t>ë</w:t>
      </w:r>
      <w:bookmarkStart w:id="0" w:name="_GoBack"/>
      <w:bookmarkEnd w:id="0"/>
      <w:r w:rsidR="00D4347C">
        <w:t xml:space="preserve"> </w:t>
      </w:r>
      <w:r>
        <w:t xml:space="preserve">borës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sisteme elektronike për kontroll të qasjes) në Republikën e Kosovës, përfshirë zhdoganimin, klasifikimin dhe pagesën e të gjitha detyrimeve, taksave dhe tarifave përkatëse.</w:t>
      </w:r>
    </w:p>
    <w:p w14:paraId="2277D08A" w14:textId="77777777" w:rsidR="000A288B" w:rsidRDefault="000A288B"/>
    <w:p w14:paraId="698812F3" w14:textId="77777777" w:rsidR="000A288B" w:rsidRPr="0022295E" w:rsidRDefault="00F637F7">
      <w:pPr>
        <w:rPr>
          <w:b/>
        </w:rPr>
      </w:pPr>
      <w:r w:rsidRPr="0022295E">
        <w:rPr>
          <w:b/>
        </w:rPr>
        <w:t>2. Importuesi i Regjistruar</w:t>
      </w:r>
    </w:p>
    <w:p w14:paraId="244BE5CC" w14:textId="77777777" w:rsidR="000A288B" w:rsidRDefault="00F637F7">
      <w:r>
        <w:t>Ofertuesi mund të zgjedhë të veprojë:</w:t>
      </w:r>
    </w:p>
    <w:p w14:paraId="0EBB7DB5" w14:textId="77777777" w:rsidR="000A288B" w:rsidRDefault="00F637F7">
      <w:r>
        <w:t>• Drejtpërdrejt si importues (nëse është i regjistruar ligjërisht në Kosovë), ose</w:t>
      </w:r>
    </w:p>
    <w:p w14:paraId="49D23DE1" w14:textId="77777777" w:rsidR="000A288B" w:rsidRDefault="00F637F7">
      <w:r>
        <w:t>• Përmes një partneri të regjistruar ligjërisht apo përfaqësuesi në Kosovë që do të veprojë si importues zyrtar.</w:t>
      </w:r>
    </w:p>
    <w:p w14:paraId="219CB243" w14:textId="77777777" w:rsidR="000A288B" w:rsidRDefault="000A288B"/>
    <w:p w14:paraId="136F7FCC" w14:textId="77777777" w:rsidR="000A288B" w:rsidRPr="0022295E" w:rsidRDefault="00F637F7">
      <w:pPr>
        <w:rPr>
          <w:b/>
        </w:rPr>
      </w:pPr>
      <w:r w:rsidRPr="0022295E">
        <w:rPr>
          <w:b/>
        </w:rPr>
        <w:t>3. Taksat Doganore dhe TVSH-ja</w:t>
      </w:r>
    </w:p>
    <w:p w14:paraId="37866537" w14:textId="77777777" w:rsidR="000A288B" w:rsidRDefault="00F637F7">
      <w:r>
        <w:t>Ofertuesi duhet të sigurojë pajtueshmëri me legjislacionin doganor të Kosovës. Kjo përfshin:</w:t>
      </w:r>
    </w:p>
    <w:p w14:paraId="39E5B9FC" w14:textId="77777777" w:rsidR="000A288B" w:rsidRDefault="00F637F7">
      <w:r>
        <w:t>• Taksa doganore (zakonisht 10% e vlerës CIF)</w:t>
      </w:r>
    </w:p>
    <w:p w14:paraId="3D1CCB91" w14:textId="77777777" w:rsidR="000A288B" w:rsidRDefault="00F637F7">
      <w:r>
        <w:t>• TVSH (normë standarde 18%, ose 8% për pajisje të përshtatshme nëse aplikohet)</w:t>
      </w:r>
    </w:p>
    <w:p w14:paraId="14BA5D69" w14:textId="77777777" w:rsidR="000A288B" w:rsidRDefault="00F637F7">
      <w:r>
        <w:t>• Përgatitja e të gjithë dokumentacionit të nevojshëm doganor (SAD, Certifikata e Origjinës, Fletë Teknike, CMR, etj.)</w:t>
      </w:r>
    </w:p>
    <w:p w14:paraId="4C9E2F8E" w14:textId="77777777" w:rsidR="000A288B" w:rsidRDefault="000A288B"/>
    <w:p w14:paraId="6B932D14" w14:textId="77777777" w:rsidR="000A288B" w:rsidRPr="0022295E" w:rsidRDefault="00F637F7">
      <w:pPr>
        <w:rPr>
          <w:b/>
        </w:rPr>
      </w:pPr>
      <w:r w:rsidRPr="0022295E">
        <w:rPr>
          <w:b/>
        </w:rPr>
        <w:t>4. Çmimi dhe Kushtet e Dorëzimit</w:t>
      </w:r>
    </w:p>
    <w:p w14:paraId="20278487" w14:textId="1F1C1118" w:rsidR="000A288B" w:rsidRDefault="0022295E"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gjitha</w:t>
      </w:r>
      <w:proofErr w:type="spellEnd"/>
      <w:r w:rsidRPr="0022295E">
        <w:t xml:space="preserve"> </w:t>
      </w:r>
      <w:proofErr w:type="spellStart"/>
      <w:r w:rsidRPr="0022295E">
        <w:t>çmimet</w:t>
      </w:r>
      <w:proofErr w:type="spellEnd"/>
      <w:r w:rsidRPr="0022295E">
        <w:t xml:space="preserve"> </w:t>
      </w:r>
      <w:proofErr w:type="spellStart"/>
      <w:r w:rsidRPr="0022295E">
        <w:t>duhet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jepen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Euro (€), duke </w:t>
      </w:r>
      <w:proofErr w:type="spellStart"/>
      <w:r w:rsidRPr="0022295E">
        <w:t>përfshirë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gjitha</w:t>
      </w:r>
      <w:proofErr w:type="spellEnd"/>
      <w:r w:rsidRPr="0022295E">
        <w:t xml:space="preserve"> </w:t>
      </w:r>
      <w:proofErr w:type="spellStart"/>
      <w:r w:rsidRPr="0022295E">
        <w:t>detyrimet</w:t>
      </w:r>
      <w:proofErr w:type="spellEnd"/>
      <w:r w:rsidRPr="0022295E">
        <w:t xml:space="preserve"> </w:t>
      </w:r>
      <w:proofErr w:type="spellStart"/>
      <w:r w:rsidRPr="0022295E">
        <w:t>doganore</w:t>
      </w:r>
      <w:proofErr w:type="spellEnd"/>
      <w:r w:rsidRPr="0022295E">
        <w:t xml:space="preserve">, </w:t>
      </w:r>
      <w:proofErr w:type="spellStart"/>
      <w:r w:rsidRPr="0022295E">
        <w:t>tatimet</w:t>
      </w:r>
      <w:proofErr w:type="spellEnd"/>
      <w:r w:rsidRPr="0022295E">
        <w:t xml:space="preserve">, </w:t>
      </w:r>
      <w:proofErr w:type="spellStart"/>
      <w:r w:rsidRPr="0022295E">
        <w:t>taksat</w:t>
      </w:r>
      <w:proofErr w:type="spellEnd"/>
      <w:r w:rsidRPr="0022295E">
        <w:t xml:space="preserve"> </w:t>
      </w:r>
      <w:proofErr w:type="spellStart"/>
      <w:r w:rsidRPr="0022295E">
        <w:t>dhe</w:t>
      </w:r>
      <w:proofErr w:type="spellEnd"/>
      <w:r w:rsidRPr="0022295E">
        <w:t xml:space="preserve"> </w:t>
      </w:r>
      <w:proofErr w:type="spellStart"/>
      <w:r w:rsidRPr="0022295E">
        <w:t>shpenzimet</w:t>
      </w:r>
      <w:proofErr w:type="spellEnd"/>
      <w:r w:rsidRPr="0022295E">
        <w:t xml:space="preserve"> e </w:t>
      </w:r>
      <w:proofErr w:type="spellStart"/>
      <w:r w:rsidRPr="0022295E">
        <w:t>transportit</w:t>
      </w:r>
      <w:proofErr w:type="spellEnd"/>
      <w:r w:rsidRPr="0022295E">
        <w:t xml:space="preserve"> </w:t>
      </w:r>
      <w:proofErr w:type="spellStart"/>
      <w:r w:rsidRPr="0022295E">
        <w:t>sipas</w:t>
      </w:r>
      <w:proofErr w:type="spellEnd"/>
      <w:r w:rsidRPr="0022295E">
        <w:t xml:space="preserve"> </w:t>
      </w:r>
      <w:proofErr w:type="spellStart"/>
      <w:r w:rsidRPr="0022295E">
        <w:rPr>
          <w:b/>
          <w:u w:val="single"/>
        </w:rPr>
        <w:t>Incotermit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specifikuar</w:t>
      </w:r>
      <w:proofErr w:type="spellEnd"/>
      <w:r w:rsidRPr="0022295E">
        <w:t xml:space="preserve"> </w:t>
      </w:r>
      <w:proofErr w:type="spellStart"/>
      <w:r w:rsidRPr="0022295E">
        <w:t>nga</w:t>
      </w:r>
      <w:proofErr w:type="spellEnd"/>
      <w:r w:rsidRPr="0022295E">
        <w:t xml:space="preserve"> </w:t>
      </w:r>
      <w:proofErr w:type="spellStart"/>
      <w:r w:rsidRPr="0022295E">
        <w:t>ofertuesi</w:t>
      </w:r>
      <w:proofErr w:type="spellEnd"/>
      <w:r w:rsidRPr="0022295E">
        <w:t>.</w:t>
      </w:r>
    </w:p>
    <w:p w14:paraId="2713F8B3" w14:textId="77777777" w:rsidR="000A288B" w:rsidRPr="0022295E" w:rsidRDefault="00F637F7">
      <w:pPr>
        <w:rPr>
          <w:b/>
        </w:rPr>
      </w:pPr>
      <w:r w:rsidRPr="0022295E">
        <w:rPr>
          <w:b/>
        </w:rPr>
        <w:t>5. Dëshmia e Zhdoganimit</w:t>
      </w:r>
    </w:p>
    <w:p w14:paraId="4438B3B5" w14:textId="77777777" w:rsidR="000A288B" w:rsidRDefault="00F637F7">
      <w:r>
        <w:t>Ofertuesi duhet të dorëzojë kopje të:</w:t>
      </w:r>
    </w:p>
    <w:p w14:paraId="4E5307EF" w14:textId="77777777" w:rsidR="000A288B" w:rsidRDefault="00F637F7">
      <w:r>
        <w:lastRenderedPageBreak/>
        <w:t>• Formave të deklaratës doganore (SAD)</w:t>
      </w:r>
    </w:p>
    <w:p w14:paraId="62644C37" w14:textId="77777777" w:rsidR="000A288B" w:rsidRDefault="00F637F7">
      <w:r>
        <w:t>• Dëshmi për pagesën e taksave doganore dhe TVSH-së</w:t>
      </w:r>
    </w:p>
    <w:p w14:paraId="3CCCC581" w14:textId="77777777" w:rsidR="000A288B" w:rsidRDefault="00F637F7">
      <w:r>
        <w:t>• Fatura të pranimit të pajisjeve në lokacionin në Brezovicë</w:t>
      </w:r>
    </w:p>
    <w:p w14:paraId="16C1B271" w14:textId="77777777" w:rsidR="000A288B" w:rsidRDefault="000A288B"/>
    <w:p w14:paraId="1FE764F5" w14:textId="77777777" w:rsidR="000A288B" w:rsidRPr="0022295E" w:rsidRDefault="00F637F7">
      <w:pPr>
        <w:rPr>
          <w:b/>
        </w:rPr>
      </w:pPr>
      <w:r w:rsidRPr="0022295E">
        <w:rPr>
          <w:b/>
        </w:rPr>
        <w:t>6. Rimbursimi (nëse aplikohet)</w:t>
      </w:r>
    </w:p>
    <w:p w14:paraId="0B18BE8F" w14:textId="77777777" w:rsidR="000A288B" w:rsidRDefault="00F637F7">
      <w:r>
        <w:t xml:space="preserve">Nëse është paraparë rimbursimi i taksave, ai do të realizohet vetëm pas dorëzimit të të gjitha dokumenteve doganore dhe të dorëzimit, si dhe verifikimit nga Ndërmarrja Shoqërore INEX Sharrplanina Brezovicë – </w:t>
      </w:r>
      <w:proofErr w:type="spellStart"/>
      <w:r>
        <w:t>Qendra</w:t>
      </w:r>
      <w:proofErr w:type="spellEnd"/>
      <w:r>
        <w:t xml:space="preserve"> e </w:t>
      </w:r>
      <w:proofErr w:type="spellStart"/>
      <w:r>
        <w:t>Skijimit</w:t>
      </w:r>
      <w:proofErr w:type="spellEnd"/>
      <w:r>
        <w:t xml:space="preserve"> (</w:t>
      </w:r>
      <w:proofErr w:type="spellStart"/>
      <w:r>
        <w:t>nën</w:t>
      </w:r>
      <w:proofErr w:type="spellEnd"/>
      <w:r>
        <w:t xml:space="preserve"> </w:t>
      </w:r>
      <w:proofErr w:type="spellStart"/>
      <w:r>
        <w:t>administrimin</w:t>
      </w:r>
      <w:proofErr w:type="spellEnd"/>
      <w:r>
        <w:t xml:space="preserve"> e </w:t>
      </w:r>
      <w:proofErr w:type="spellStart"/>
      <w:r>
        <w:t>Agjencisë</w:t>
      </w:r>
      <w:proofErr w:type="spellEnd"/>
      <w:r>
        <w:t xml:space="preserve"> </w:t>
      </w:r>
      <w:proofErr w:type="spellStart"/>
      <w:r>
        <w:t>Kosovare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Privatizimit</w:t>
      </w:r>
      <w:proofErr w:type="spellEnd"/>
      <w:r>
        <w:t>).</w:t>
      </w:r>
    </w:p>
    <w:p w14:paraId="24857143" w14:textId="77777777" w:rsidR="0022295E" w:rsidRDefault="0022295E"/>
    <w:p w14:paraId="7BAF0ACF" w14:textId="00F54779" w:rsidR="0022295E" w:rsidRPr="0022295E" w:rsidRDefault="0022295E" w:rsidP="0022295E">
      <w:r w:rsidRPr="0022295E">
        <w:rPr>
          <w:b/>
          <w:bCs/>
        </w:rPr>
        <w:t xml:space="preserve">2. </w:t>
      </w:r>
      <w:proofErr w:type="spellStart"/>
      <w:r w:rsidRPr="0022295E">
        <w:rPr>
          <w:b/>
          <w:bCs/>
        </w:rPr>
        <w:t>Udhëzues</w:t>
      </w:r>
      <w:proofErr w:type="spellEnd"/>
      <w:r w:rsidRPr="0022295E">
        <w:rPr>
          <w:b/>
          <w:bCs/>
        </w:rPr>
        <w:t xml:space="preserve"> Hap pas </w:t>
      </w:r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për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Furnizuesin</w:t>
      </w:r>
      <w:proofErr w:type="spellEnd"/>
      <w:r w:rsidRPr="0022295E">
        <w:rPr>
          <w:b/>
          <w:bCs/>
        </w:rPr>
        <w:t xml:space="preserve"> e </w:t>
      </w:r>
      <w:proofErr w:type="spellStart"/>
      <w:r w:rsidRPr="0022295E">
        <w:rPr>
          <w:b/>
          <w:bCs/>
        </w:rPr>
        <w:t>Huaj</w:t>
      </w:r>
      <w:proofErr w:type="spellEnd"/>
      <w:r w:rsidRPr="0022295E">
        <w:br/>
      </w:r>
      <w:proofErr w:type="spellStart"/>
      <w:r w:rsidRPr="0022295E">
        <w:rPr>
          <w:b/>
          <w:bCs/>
        </w:rPr>
        <w:t>Titulli</w:t>
      </w:r>
      <w:proofErr w:type="spellEnd"/>
      <w:r w:rsidRPr="0022295E">
        <w:rPr>
          <w:b/>
          <w:bCs/>
        </w:rPr>
        <w:t xml:space="preserve">: </w:t>
      </w:r>
      <w:proofErr w:type="spellStart"/>
      <w:r w:rsidRPr="0022295E">
        <w:rPr>
          <w:b/>
          <w:bCs/>
        </w:rPr>
        <w:t>Procesi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Importit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dhe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Dorëzimit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për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Furnizuesit</w:t>
      </w:r>
      <w:proofErr w:type="spellEnd"/>
      <w:r w:rsidRPr="0022295E">
        <w:rPr>
          <w:b/>
          <w:bCs/>
        </w:rPr>
        <w:t xml:space="preserve"> e </w:t>
      </w:r>
      <w:proofErr w:type="spellStart"/>
      <w:r w:rsidRPr="0022295E">
        <w:rPr>
          <w:b/>
          <w:bCs/>
        </w:rPr>
        <w:t>Huaj</w:t>
      </w:r>
      <w:proofErr w:type="spellEnd"/>
      <w:r w:rsidRPr="0022295E">
        <w:rPr>
          <w:b/>
          <w:bCs/>
        </w:rPr>
        <w:t xml:space="preserve"> – Tender </w:t>
      </w:r>
      <w:proofErr w:type="spellStart"/>
      <w:r w:rsidRPr="0022295E">
        <w:rPr>
          <w:b/>
          <w:bCs/>
        </w:rPr>
        <w:t>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Qendr</w:t>
      </w:r>
      <w:r>
        <w:rPr>
          <w:b/>
          <w:bCs/>
        </w:rPr>
        <w:t>ës</w:t>
      </w:r>
      <w:proofErr w:type="spellEnd"/>
      <w:r w:rsidRPr="0022295E">
        <w:rPr>
          <w:b/>
          <w:bCs/>
        </w:rPr>
        <w:t xml:space="preserve"> </w:t>
      </w:r>
      <w:proofErr w:type="spellStart"/>
      <w:r>
        <w:rPr>
          <w:b/>
          <w:bCs/>
        </w:rPr>
        <w:t>së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Skijimit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Brezovicë</w:t>
      </w:r>
      <w:proofErr w:type="spellEnd"/>
      <w:r w:rsidRPr="0022295E">
        <w:rPr>
          <w:b/>
          <w:bCs/>
        </w:rPr>
        <w:t xml:space="preserve"> </w:t>
      </w:r>
      <w:r>
        <w:rPr>
          <w:b/>
          <w:bCs/>
        </w:rPr>
        <w:t>(</w:t>
      </w:r>
      <w:r w:rsidRPr="0022295E">
        <w:rPr>
          <w:b/>
          <w:bCs/>
        </w:rPr>
        <w:t>AKP-</w:t>
      </w:r>
      <w:proofErr w:type="spellStart"/>
      <w:r w:rsidRPr="0022295E">
        <w:rPr>
          <w:b/>
          <w:bCs/>
        </w:rPr>
        <w:t>së</w:t>
      </w:r>
      <w:proofErr w:type="spellEnd"/>
      <w:r>
        <w:rPr>
          <w:b/>
          <w:bCs/>
        </w:rPr>
        <w:t xml:space="preserve">) </w:t>
      </w:r>
    </w:p>
    <w:p w14:paraId="053E8E87" w14:textId="77777777" w:rsidR="0022295E" w:rsidRPr="0022295E" w:rsidRDefault="0022295E" w:rsidP="0022295E"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1: </w:t>
      </w:r>
      <w:proofErr w:type="spellStart"/>
      <w:r w:rsidRPr="0022295E">
        <w:rPr>
          <w:b/>
          <w:bCs/>
        </w:rPr>
        <w:t>Përgatitja</w:t>
      </w:r>
      <w:proofErr w:type="spellEnd"/>
      <w:r w:rsidRPr="0022295E">
        <w:rPr>
          <w:b/>
          <w:bCs/>
        </w:rPr>
        <w:t xml:space="preserve"> e </w:t>
      </w:r>
      <w:proofErr w:type="spellStart"/>
      <w:r w:rsidRPr="0022295E">
        <w:rPr>
          <w:b/>
          <w:bCs/>
        </w:rPr>
        <w:t>Dokumentacionit</w:t>
      </w:r>
      <w:proofErr w:type="spellEnd"/>
    </w:p>
    <w:p w14:paraId="4BEE971A" w14:textId="77777777" w:rsidR="0022295E" w:rsidRPr="0022295E" w:rsidRDefault="0022295E" w:rsidP="0022295E">
      <w:pPr>
        <w:numPr>
          <w:ilvl w:val="0"/>
          <w:numId w:val="10"/>
        </w:numPr>
      </w:pPr>
      <w:proofErr w:type="spellStart"/>
      <w:r w:rsidRPr="0022295E">
        <w:t>Fatura</w:t>
      </w:r>
      <w:proofErr w:type="spellEnd"/>
      <w:r w:rsidRPr="0022295E">
        <w:t xml:space="preserve"> </w:t>
      </w:r>
      <w:proofErr w:type="spellStart"/>
      <w:r w:rsidRPr="0022295E">
        <w:t>Tregtare</w:t>
      </w:r>
      <w:proofErr w:type="spellEnd"/>
      <w:r w:rsidRPr="0022295E">
        <w:t xml:space="preserve"> &amp; </w:t>
      </w:r>
      <w:proofErr w:type="spellStart"/>
      <w:r w:rsidRPr="0022295E">
        <w:t>Fatura</w:t>
      </w:r>
      <w:proofErr w:type="spellEnd"/>
      <w:r w:rsidRPr="0022295E">
        <w:t xml:space="preserve"> </w:t>
      </w:r>
      <w:proofErr w:type="spellStart"/>
      <w:r w:rsidRPr="0022295E">
        <w:t>Proforma</w:t>
      </w:r>
      <w:proofErr w:type="spellEnd"/>
    </w:p>
    <w:p w14:paraId="1B2793EB" w14:textId="77777777" w:rsidR="0022295E" w:rsidRPr="0022295E" w:rsidRDefault="0022295E" w:rsidP="0022295E">
      <w:pPr>
        <w:numPr>
          <w:ilvl w:val="0"/>
          <w:numId w:val="10"/>
        </w:numPr>
      </w:pPr>
      <w:proofErr w:type="spellStart"/>
      <w:r w:rsidRPr="0022295E">
        <w:t>Lista</w:t>
      </w:r>
      <w:proofErr w:type="spellEnd"/>
      <w:r w:rsidRPr="0022295E">
        <w:t xml:space="preserve"> e </w:t>
      </w:r>
      <w:proofErr w:type="spellStart"/>
      <w:r w:rsidRPr="0022295E">
        <w:t>Paketimit</w:t>
      </w:r>
      <w:proofErr w:type="spellEnd"/>
      <w:r w:rsidRPr="0022295E">
        <w:t xml:space="preserve"> &amp; </w:t>
      </w:r>
      <w:proofErr w:type="spellStart"/>
      <w:r w:rsidRPr="0022295E">
        <w:t>Specifikimet</w:t>
      </w:r>
      <w:proofErr w:type="spellEnd"/>
      <w:r w:rsidRPr="0022295E">
        <w:t xml:space="preserve"> </w:t>
      </w:r>
      <w:proofErr w:type="spellStart"/>
      <w:r w:rsidRPr="0022295E">
        <w:t>Teknike</w:t>
      </w:r>
      <w:proofErr w:type="spellEnd"/>
    </w:p>
    <w:p w14:paraId="58625F2F" w14:textId="77777777" w:rsidR="0022295E" w:rsidRPr="0022295E" w:rsidRDefault="0022295E" w:rsidP="0022295E">
      <w:pPr>
        <w:numPr>
          <w:ilvl w:val="0"/>
          <w:numId w:val="10"/>
        </w:numPr>
      </w:pPr>
      <w:proofErr w:type="spellStart"/>
      <w:r w:rsidRPr="0022295E">
        <w:t>Certifikata</w:t>
      </w:r>
      <w:proofErr w:type="spellEnd"/>
      <w:r w:rsidRPr="0022295E">
        <w:t xml:space="preserve"> e </w:t>
      </w:r>
      <w:proofErr w:type="spellStart"/>
      <w:r w:rsidRPr="0022295E">
        <w:t>Origjinës</w:t>
      </w:r>
      <w:proofErr w:type="spellEnd"/>
      <w:r w:rsidRPr="0022295E">
        <w:t xml:space="preserve"> (BE/CEFTA </w:t>
      </w:r>
      <w:proofErr w:type="spellStart"/>
      <w:r w:rsidRPr="0022295E">
        <w:t>nëse</w:t>
      </w:r>
      <w:proofErr w:type="spellEnd"/>
      <w:r w:rsidRPr="0022295E">
        <w:t xml:space="preserve"> </w:t>
      </w:r>
      <w:proofErr w:type="spellStart"/>
      <w:r w:rsidRPr="0022295E">
        <w:t>aplikohet</w:t>
      </w:r>
      <w:proofErr w:type="spellEnd"/>
      <w:r w:rsidRPr="0022295E">
        <w:t>)</w:t>
      </w:r>
    </w:p>
    <w:p w14:paraId="50EA6C7C" w14:textId="77777777" w:rsidR="0022295E" w:rsidRPr="0022295E" w:rsidRDefault="0022295E" w:rsidP="0022295E">
      <w:pPr>
        <w:numPr>
          <w:ilvl w:val="0"/>
          <w:numId w:val="10"/>
        </w:numPr>
      </w:pPr>
      <w:proofErr w:type="spellStart"/>
      <w:r w:rsidRPr="0022295E">
        <w:t>Fatura</w:t>
      </w:r>
      <w:proofErr w:type="spellEnd"/>
      <w:r w:rsidRPr="0022295E">
        <w:t xml:space="preserve"> e </w:t>
      </w:r>
      <w:proofErr w:type="spellStart"/>
      <w:r w:rsidRPr="0022295E">
        <w:t>Ngarkesës</w:t>
      </w:r>
      <w:proofErr w:type="spellEnd"/>
      <w:r w:rsidRPr="0022295E">
        <w:t xml:space="preserve"> / CMR</w:t>
      </w:r>
    </w:p>
    <w:p w14:paraId="4C50A5CA" w14:textId="77777777" w:rsidR="0022295E" w:rsidRPr="0022295E" w:rsidRDefault="0022295E" w:rsidP="0022295E">
      <w:pPr>
        <w:numPr>
          <w:ilvl w:val="0"/>
          <w:numId w:val="10"/>
        </w:numPr>
      </w:pPr>
      <w:proofErr w:type="spellStart"/>
      <w:r w:rsidRPr="0022295E">
        <w:t>Identifikimi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Kodit</w:t>
      </w:r>
      <w:proofErr w:type="spellEnd"/>
      <w:r w:rsidRPr="0022295E">
        <w:t xml:space="preserve"> HS (</w:t>
      </w:r>
      <w:proofErr w:type="spellStart"/>
      <w:r w:rsidRPr="0022295E">
        <w:t>Klasifikimi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Tarifës</w:t>
      </w:r>
      <w:proofErr w:type="spellEnd"/>
      <w:r w:rsidRPr="0022295E">
        <w:t xml:space="preserve"> </w:t>
      </w:r>
      <w:proofErr w:type="spellStart"/>
      <w:r w:rsidRPr="0022295E">
        <w:t>Doganore</w:t>
      </w:r>
      <w:proofErr w:type="spellEnd"/>
      <w:r w:rsidRPr="0022295E">
        <w:t>)</w:t>
      </w:r>
    </w:p>
    <w:p w14:paraId="4CF520EE" w14:textId="77777777" w:rsidR="0022295E" w:rsidRPr="0022295E" w:rsidRDefault="0022295E" w:rsidP="0022295E"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2: </w:t>
      </w:r>
      <w:proofErr w:type="spellStart"/>
      <w:r w:rsidRPr="0022295E">
        <w:rPr>
          <w:b/>
          <w:bCs/>
        </w:rPr>
        <w:t>Zgjedhja</w:t>
      </w:r>
      <w:proofErr w:type="spellEnd"/>
      <w:r w:rsidRPr="0022295E">
        <w:rPr>
          <w:b/>
          <w:bCs/>
        </w:rPr>
        <w:t xml:space="preserve"> e </w:t>
      </w:r>
      <w:proofErr w:type="spellStart"/>
      <w:r w:rsidRPr="0022295E">
        <w:rPr>
          <w:b/>
          <w:bCs/>
        </w:rPr>
        <w:t>Strukturës</w:t>
      </w:r>
      <w:proofErr w:type="spellEnd"/>
      <w:r w:rsidRPr="0022295E">
        <w:rPr>
          <w:b/>
          <w:bCs/>
        </w:rPr>
        <w:t xml:space="preserve"> Operative</w:t>
      </w:r>
    </w:p>
    <w:p w14:paraId="72FD2F89" w14:textId="77777777" w:rsidR="0022295E" w:rsidRPr="0022295E" w:rsidRDefault="0022295E" w:rsidP="0022295E">
      <w:pPr>
        <w:numPr>
          <w:ilvl w:val="0"/>
          <w:numId w:val="11"/>
        </w:numPr>
      </w:pPr>
      <w:proofErr w:type="spellStart"/>
      <w:r w:rsidRPr="0022295E">
        <w:t>Opsioni</w:t>
      </w:r>
      <w:proofErr w:type="spellEnd"/>
      <w:r w:rsidRPr="0022295E">
        <w:t xml:space="preserve"> A: </w:t>
      </w:r>
      <w:proofErr w:type="spellStart"/>
      <w:r w:rsidRPr="0022295E">
        <w:t>Regjistrimi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një</w:t>
      </w:r>
      <w:proofErr w:type="spellEnd"/>
      <w:r w:rsidRPr="0022295E">
        <w:t xml:space="preserve"> </w:t>
      </w:r>
      <w:proofErr w:type="spellStart"/>
      <w:r w:rsidRPr="0022295E">
        <w:t>Degë</w:t>
      </w:r>
      <w:proofErr w:type="spellEnd"/>
      <w:r w:rsidRPr="0022295E">
        <w:t xml:space="preserve"> </w:t>
      </w:r>
      <w:proofErr w:type="spellStart"/>
      <w:r w:rsidRPr="0022295E">
        <w:t>ose</w:t>
      </w:r>
      <w:proofErr w:type="spellEnd"/>
      <w:r w:rsidRPr="0022295E">
        <w:t xml:space="preserve"> </w:t>
      </w:r>
      <w:proofErr w:type="spellStart"/>
      <w:r w:rsidRPr="0022295E">
        <w:t>Filiali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</w:t>
      </w:r>
      <w:proofErr w:type="spellStart"/>
      <w:r w:rsidRPr="0022295E">
        <w:t>Kosovë</w:t>
      </w:r>
      <w:proofErr w:type="spellEnd"/>
      <w:r w:rsidRPr="0022295E">
        <w:t xml:space="preserve"> (</w:t>
      </w:r>
      <w:proofErr w:type="spellStart"/>
      <w:r w:rsidRPr="0022295E">
        <w:t>nëse</w:t>
      </w:r>
      <w:proofErr w:type="spellEnd"/>
      <w:r w:rsidRPr="0022295E">
        <w:t xml:space="preserve"> </w:t>
      </w:r>
      <w:proofErr w:type="spellStart"/>
      <w:r w:rsidRPr="0022295E">
        <w:t>parashihet</w:t>
      </w:r>
      <w:proofErr w:type="spellEnd"/>
      <w:r w:rsidRPr="0022295E">
        <w:t xml:space="preserve"> </w:t>
      </w:r>
      <w:proofErr w:type="spellStart"/>
      <w:r w:rsidRPr="0022295E">
        <w:t>aktivitet</w:t>
      </w:r>
      <w:proofErr w:type="spellEnd"/>
      <w:r w:rsidRPr="0022295E">
        <w:t xml:space="preserve"> </w:t>
      </w:r>
      <w:proofErr w:type="spellStart"/>
      <w:r w:rsidRPr="0022295E">
        <w:t>afatgjatë</w:t>
      </w:r>
      <w:proofErr w:type="spellEnd"/>
      <w:r w:rsidRPr="0022295E">
        <w:t>)</w:t>
      </w:r>
    </w:p>
    <w:p w14:paraId="76159C3E" w14:textId="77777777" w:rsidR="0022295E" w:rsidRPr="0022295E" w:rsidRDefault="0022295E" w:rsidP="0022295E">
      <w:pPr>
        <w:numPr>
          <w:ilvl w:val="0"/>
          <w:numId w:val="11"/>
        </w:numPr>
      </w:pPr>
      <w:proofErr w:type="spellStart"/>
      <w:r w:rsidRPr="0022295E">
        <w:t>Opsioni</w:t>
      </w:r>
      <w:proofErr w:type="spellEnd"/>
      <w:r w:rsidRPr="0022295E">
        <w:t xml:space="preserve"> B: </w:t>
      </w:r>
      <w:proofErr w:type="spellStart"/>
      <w:r w:rsidRPr="0022295E">
        <w:t>Bashkëpunim</w:t>
      </w:r>
      <w:proofErr w:type="spellEnd"/>
      <w:r w:rsidRPr="0022295E">
        <w:t xml:space="preserve"> me </w:t>
      </w:r>
      <w:proofErr w:type="spellStart"/>
      <w:r w:rsidRPr="0022295E">
        <w:t>një</w:t>
      </w:r>
      <w:proofErr w:type="spellEnd"/>
      <w:r w:rsidRPr="0022295E">
        <w:t xml:space="preserve"> </w:t>
      </w:r>
      <w:proofErr w:type="spellStart"/>
      <w:r w:rsidRPr="0022295E">
        <w:t>Kompani</w:t>
      </w:r>
      <w:proofErr w:type="spellEnd"/>
      <w:r w:rsidRPr="0022295E">
        <w:t xml:space="preserve"> </w:t>
      </w:r>
      <w:proofErr w:type="spellStart"/>
      <w:r w:rsidRPr="0022295E">
        <w:t>Lokale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</w:t>
      </w:r>
      <w:proofErr w:type="spellStart"/>
      <w:r w:rsidRPr="0022295E">
        <w:t>Kosovë</w:t>
      </w:r>
      <w:proofErr w:type="spellEnd"/>
      <w:r w:rsidRPr="0022295E">
        <w:t xml:space="preserve"> </w:t>
      </w:r>
      <w:proofErr w:type="spellStart"/>
      <w:r w:rsidRPr="0022295E">
        <w:t>që</w:t>
      </w:r>
      <w:proofErr w:type="spellEnd"/>
      <w:r w:rsidRPr="0022295E">
        <w:t xml:space="preserve"> </w:t>
      </w:r>
      <w:proofErr w:type="spellStart"/>
      <w:r w:rsidRPr="0022295E">
        <w:t>vepron</w:t>
      </w:r>
      <w:proofErr w:type="spellEnd"/>
      <w:r w:rsidRPr="0022295E">
        <w:t xml:space="preserve"> </w:t>
      </w:r>
      <w:proofErr w:type="spellStart"/>
      <w:r w:rsidRPr="0022295E">
        <w:t>si</w:t>
      </w:r>
      <w:proofErr w:type="spellEnd"/>
      <w:r w:rsidRPr="0022295E">
        <w:t xml:space="preserve"> </w:t>
      </w:r>
      <w:proofErr w:type="spellStart"/>
      <w:r w:rsidRPr="0022295E">
        <w:t>Importues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Regjistruar</w:t>
      </w:r>
      <w:proofErr w:type="spellEnd"/>
    </w:p>
    <w:p w14:paraId="3617F1EE" w14:textId="77777777" w:rsidR="0022295E" w:rsidRPr="0022295E" w:rsidRDefault="0022295E" w:rsidP="0022295E"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3: </w:t>
      </w:r>
      <w:proofErr w:type="spellStart"/>
      <w:r w:rsidRPr="0022295E">
        <w:rPr>
          <w:b/>
          <w:bCs/>
        </w:rPr>
        <w:t>Zhdoganimi</w:t>
      </w:r>
      <w:proofErr w:type="spellEnd"/>
    </w:p>
    <w:p w14:paraId="4FA91798" w14:textId="77777777" w:rsidR="0022295E" w:rsidRPr="0022295E" w:rsidRDefault="0022295E" w:rsidP="0022295E">
      <w:pPr>
        <w:numPr>
          <w:ilvl w:val="0"/>
          <w:numId w:val="12"/>
        </w:numPr>
      </w:pPr>
      <w:proofErr w:type="spellStart"/>
      <w:r w:rsidRPr="0022295E">
        <w:t>Importuesi</w:t>
      </w:r>
      <w:proofErr w:type="spellEnd"/>
      <w:r w:rsidRPr="0022295E">
        <w:t xml:space="preserve"> (</w:t>
      </w:r>
      <w:proofErr w:type="spellStart"/>
      <w:r w:rsidRPr="0022295E">
        <w:t>ju</w:t>
      </w:r>
      <w:proofErr w:type="spellEnd"/>
      <w:r w:rsidRPr="0022295E">
        <w:t xml:space="preserve"> </w:t>
      </w:r>
      <w:proofErr w:type="spellStart"/>
      <w:r w:rsidRPr="0022295E">
        <w:t>ose</w:t>
      </w:r>
      <w:proofErr w:type="spellEnd"/>
      <w:r w:rsidRPr="0022295E">
        <w:t xml:space="preserve"> </w:t>
      </w:r>
      <w:proofErr w:type="spellStart"/>
      <w:r w:rsidRPr="0022295E">
        <w:t>partneri</w:t>
      </w:r>
      <w:proofErr w:type="spellEnd"/>
      <w:r w:rsidRPr="0022295E">
        <w:t xml:space="preserve"> </w:t>
      </w:r>
      <w:proofErr w:type="spellStart"/>
      <w:r w:rsidRPr="0022295E">
        <w:t>juaj</w:t>
      </w:r>
      <w:proofErr w:type="spellEnd"/>
      <w:r w:rsidRPr="0022295E">
        <w:t xml:space="preserve"> </w:t>
      </w:r>
      <w:proofErr w:type="spellStart"/>
      <w:r w:rsidRPr="0022295E">
        <w:t>lokal</w:t>
      </w:r>
      <w:proofErr w:type="spellEnd"/>
      <w:r w:rsidRPr="0022295E">
        <w:t xml:space="preserve">) </w:t>
      </w:r>
      <w:proofErr w:type="spellStart"/>
      <w:r w:rsidRPr="0022295E">
        <w:t>paraqet</w:t>
      </w:r>
      <w:proofErr w:type="spellEnd"/>
      <w:r w:rsidRPr="0022295E">
        <w:t xml:space="preserve"> </w:t>
      </w:r>
      <w:proofErr w:type="spellStart"/>
      <w:r w:rsidRPr="0022295E">
        <w:t>deklaratën</w:t>
      </w:r>
      <w:proofErr w:type="spellEnd"/>
      <w:r w:rsidRPr="0022295E">
        <w:t xml:space="preserve"> </w:t>
      </w:r>
      <w:proofErr w:type="spellStart"/>
      <w:r w:rsidRPr="0022295E">
        <w:t>doganore</w:t>
      </w:r>
      <w:proofErr w:type="spellEnd"/>
      <w:r w:rsidRPr="0022295E">
        <w:t xml:space="preserve"> (</w:t>
      </w:r>
      <w:proofErr w:type="spellStart"/>
      <w:r w:rsidRPr="0022295E">
        <w:t>formulari</w:t>
      </w:r>
      <w:proofErr w:type="spellEnd"/>
      <w:r w:rsidRPr="0022295E">
        <w:t xml:space="preserve"> SAD)</w:t>
      </w:r>
    </w:p>
    <w:p w14:paraId="24FAFDC8" w14:textId="77777777" w:rsidR="0022295E" w:rsidRPr="0022295E" w:rsidRDefault="0022295E" w:rsidP="0022295E">
      <w:pPr>
        <w:numPr>
          <w:ilvl w:val="0"/>
          <w:numId w:val="12"/>
        </w:numPr>
      </w:pPr>
      <w:proofErr w:type="spellStart"/>
      <w:r w:rsidRPr="0022295E">
        <w:t>Pagesa</w:t>
      </w:r>
      <w:proofErr w:type="spellEnd"/>
      <w:r w:rsidRPr="0022295E">
        <w:t xml:space="preserve"> e </w:t>
      </w:r>
      <w:proofErr w:type="spellStart"/>
      <w:r w:rsidRPr="0022295E">
        <w:t>detyrimeve</w:t>
      </w:r>
      <w:proofErr w:type="spellEnd"/>
      <w:r w:rsidRPr="0022295E">
        <w:t xml:space="preserve"> </w:t>
      </w:r>
      <w:proofErr w:type="spellStart"/>
      <w:r w:rsidRPr="0022295E">
        <w:t>doganore</w:t>
      </w:r>
      <w:proofErr w:type="spellEnd"/>
      <w:r w:rsidRPr="0022295E">
        <w:t xml:space="preserve"> </w:t>
      </w:r>
      <w:proofErr w:type="spellStart"/>
      <w:r w:rsidRPr="0022295E">
        <w:t>përkatëse</w:t>
      </w:r>
      <w:proofErr w:type="spellEnd"/>
      <w:r w:rsidRPr="0022295E">
        <w:t xml:space="preserve"> (</w:t>
      </w:r>
      <w:proofErr w:type="spellStart"/>
      <w:r w:rsidRPr="0022295E">
        <w:t>rreth</w:t>
      </w:r>
      <w:proofErr w:type="spellEnd"/>
      <w:r w:rsidRPr="0022295E">
        <w:t xml:space="preserve"> 10%) </w:t>
      </w:r>
      <w:proofErr w:type="spellStart"/>
      <w:r w:rsidRPr="0022295E">
        <w:t>dhe</w:t>
      </w:r>
      <w:proofErr w:type="spellEnd"/>
      <w:r w:rsidRPr="0022295E">
        <w:t xml:space="preserve"> TVSH-</w:t>
      </w:r>
      <w:proofErr w:type="spellStart"/>
      <w:r w:rsidRPr="0022295E">
        <w:t>së</w:t>
      </w:r>
      <w:proofErr w:type="spellEnd"/>
      <w:r w:rsidRPr="0022295E">
        <w:t xml:space="preserve"> (18% </w:t>
      </w:r>
      <w:proofErr w:type="spellStart"/>
      <w:r w:rsidRPr="0022295E">
        <w:t>ose</w:t>
      </w:r>
      <w:proofErr w:type="spellEnd"/>
      <w:r w:rsidRPr="0022295E">
        <w:t xml:space="preserve"> 8%)</w:t>
      </w:r>
    </w:p>
    <w:p w14:paraId="4BE6BA25" w14:textId="77777777" w:rsidR="0022295E" w:rsidRPr="0022295E" w:rsidRDefault="0022295E" w:rsidP="0022295E">
      <w:pPr>
        <w:numPr>
          <w:ilvl w:val="0"/>
          <w:numId w:val="12"/>
        </w:numPr>
      </w:pPr>
      <w:proofErr w:type="spellStart"/>
      <w:r w:rsidRPr="0022295E">
        <w:t>Marrja</w:t>
      </w:r>
      <w:proofErr w:type="spellEnd"/>
      <w:r w:rsidRPr="0022295E">
        <w:t xml:space="preserve"> e </w:t>
      </w:r>
      <w:proofErr w:type="spellStart"/>
      <w:r w:rsidRPr="0022295E">
        <w:t>lirimit</w:t>
      </w:r>
      <w:proofErr w:type="spellEnd"/>
      <w:r w:rsidRPr="0022295E">
        <w:t xml:space="preserve"> </w:t>
      </w:r>
      <w:proofErr w:type="spellStart"/>
      <w:r w:rsidRPr="0022295E">
        <w:t>doganor</w:t>
      </w:r>
      <w:proofErr w:type="spellEnd"/>
    </w:p>
    <w:p w14:paraId="6D800B22" w14:textId="77777777" w:rsidR="0022295E" w:rsidRPr="0022295E" w:rsidRDefault="0022295E" w:rsidP="0022295E"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4: </w:t>
      </w:r>
      <w:proofErr w:type="spellStart"/>
      <w:r w:rsidRPr="0022295E">
        <w:rPr>
          <w:b/>
          <w:bCs/>
        </w:rPr>
        <w:t>Transporti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dhe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Dorëzimi</w:t>
      </w:r>
      <w:proofErr w:type="spellEnd"/>
    </w:p>
    <w:p w14:paraId="6438148E" w14:textId="77777777" w:rsidR="0022295E" w:rsidRPr="0022295E" w:rsidRDefault="0022295E" w:rsidP="0022295E">
      <w:pPr>
        <w:numPr>
          <w:ilvl w:val="0"/>
          <w:numId w:val="13"/>
        </w:numPr>
      </w:pPr>
      <w:proofErr w:type="spellStart"/>
      <w:r w:rsidRPr="0022295E">
        <w:lastRenderedPageBreak/>
        <w:t>Dorëzimi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pajisjeve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</w:t>
      </w:r>
      <w:proofErr w:type="spellStart"/>
      <w:r w:rsidRPr="0022295E">
        <w:t>Qendrën</w:t>
      </w:r>
      <w:proofErr w:type="spellEnd"/>
      <w:r w:rsidRPr="0022295E">
        <w:t xml:space="preserve"> e </w:t>
      </w:r>
      <w:proofErr w:type="spellStart"/>
      <w:r w:rsidRPr="0022295E">
        <w:t>Skijimit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</w:t>
      </w:r>
      <w:proofErr w:type="spellStart"/>
      <w:r w:rsidRPr="0022295E">
        <w:t>Brezovicë</w:t>
      </w:r>
      <w:proofErr w:type="spellEnd"/>
      <w:r w:rsidRPr="0022295E">
        <w:t xml:space="preserve"> </w:t>
      </w:r>
      <w:proofErr w:type="spellStart"/>
      <w:r w:rsidRPr="0022295E">
        <w:t>sipas</w:t>
      </w:r>
      <w:proofErr w:type="spellEnd"/>
      <w:r w:rsidRPr="0022295E">
        <w:t xml:space="preserve"> </w:t>
      </w:r>
      <w:proofErr w:type="spellStart"/>
      <w:r w:rsidRPr="0022295E">
        <w:t>kushteve</w:t>
      </w:r>
      <w:proofErr w:type="spellEnd"/>
      <w:r w:rsidRPr="0022295E">
        <w:t xml:space="preserve"> DDP </w:t>
      </w:r>
      <w:proofErr w:type="spellStart"/>
      <w:r w:rsidRPr="0022295E">
        <w:t>ose</w:t>
      </w:r>
      <w:proofErr w:type="spellEnd"/>
      <w:r w:rsidRPr="0022295E">
        <w:t xml:space="preserve"> DAP</w:t>
      </w:r>
    </w:p>
    <w:p w14:paraId="56797981" w14:textId="77777777" w:rsidR="0022295E" w:rsidRPr="0022295E" w:rsidRDefault="0022295E" w:rsidP="0022295E">
      <w:pPr>
        <w:numPr>
          <w:ilvl w:val="0"/>
          <w:numId w:val="13"/>
        </w:numPr>
      </w:pPr>
      <w:proofErr w:type="spellStart"/>
      <w:r w:rsidRPr="0022295E">
        <w:t>Sigurimi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shkarkimit</w:t>
      </w:r>
      <w:proofErr w:type="spellEnd"/>
      <w:r w:rsidRPr="0022295E">
        <w:t xml:space="preserve"> </w:t>
      </w:r>
      <w:proofErr w:type="spellStart"/>
      <w:r w:rsidRPr="0022295E">
        <w:t>dhe</w:t>
      </w:r>
      <w:proofErr w:type="spellEnd"/>
      <w:r w:rsidRPr="0022295E">
        <w:t xml:space="preserve"> </w:t>
      </w:r>
      <w:proofErr w:type="spellStart"/>
      <w:r w:rsidRPr="0022295E">
        <w:t>inspektimit</w:t>
      </w:r>
      <w:proofErr w:type="spellEnd"/>
      <w:r w:rsidRPr="0022295E">
        <w:t xml:space="preserve"> </w:t>
      </w:r>
      <w:proofErr w:type="spellStart"/>
      <w:r w:rsidRPr="0022295E">
        <w:t>nga</w:t>
      </w:r>
      <w:proofErr w:type="spellEnd"/>
      <w:r w:rsidRPr="0022295E">
        <w:t xml:space="preserve"> AKP/</w:t>
      </w:r>
      <w:proofErr w:type="spellStart"/>
      <w:r w:rsidRPr="0022295E">
        <w:t>personeli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autorizuar</w:t>
      </w:r>
      <w:proofErr w:type="spellEnd"/>
    </w:p>
    <w:p w14:paraId="0D37359D" w14:textId="77777777" w:rsidR="0022295E" w:rsidRPr="0022295E" w:rsidRDefault="0022295E" w:rsidP="0022295E"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5: </w:t>
      </w:r>
      <w:proofErr w:type="spellStart"/>
      <w:r w:rsidRPr="0022295E">
        <w:rPr>
          <w:b/>
          <w:bCs/>
        </w:rPr>
        <w:t>Dorëzimi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Dokumentacionit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të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Dorëzimit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dhe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Tatimeve</w:t>
      </w:r>
      <w:proofErr w:type="spellEnd"/>
    </w:p>
    <w:p w14:paraId="1A108328" w14:textId="77777777" w:rsidR="0022295E" w:rsidRPr="0022295E" w:rsidRDefault="0022295E" w:rsidP="0022295E">
      <w:pPr>
        <w:numPr>
          <w:ilvl w:val="0"/>
          <w:numId w:val="14"/>
        </w:numPr>
      </w:pPr>
      <w:proofErr w:type="spellStart"/>
      <w:r w:rsidRPr="0022295E">
        <w:t>Parashtrimi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AKP i:</w:t>
      </w:r>
    </w:p>
    <w:p w14:paraId="06845513" w14:textId="77777777" w:rsidR="0022295E" w:rsidRPr="0022295E" w:rsidRDefault="0022295E" w:rsidP="0022295E">
      <w:pPr>
        <w:numPr>
          <w:ilvl w:val="1"/>
          <w:numId w:val="14"/>
        </w:numPr>
      </w:pPr>
      <w:proofErr w:type="spellStart"/>
      <w:r w:rsidRPr="0022295E">
        <w:t>Kopjeve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dokumenteve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zhdoganimit</w:t>
      </w:r>
      <w:proofErr w:type="spellEnd"/>
      <w:r w:rsidRPr="0022295E">
        <w:t xml:space="preserve"> (SAD)</w:t>
      </w:r>
    </w:p>
    <w:p w14:paraId="1DC06E94" w14:textId="77777777" w:rsidR="0022295E" w:rsidRPr="0022295E" w:rsidRDefault="0022295E" w:rsidP="0022295E">
      <w:pPr>
        <w:numPr>
          <w:ilvl w:val="1"/>
          <w:numId w:val="14"/>
        </w:numPr>
      </w:pPr>
      <w:proofErr w:type="spellStart"/>
      <w:r w:rsidRPr="0022295E">
        <w:t>Faturave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pagesës</w:t>
      </w:r>
      <w:proofErr w:type="spellEnd"/>
      <w:r w:rsidRPr="0022295E">
        <w:t xml:space="preserve"> </w:t>
      </w:r>
      <w:proofErr w:type="spellStart"/>
      <w:r w:rsidRPr="0022295E">
        <w:t>së</w:t>
      </w:r>
      <w:proofErr w:type="spellEnd"/>
      <w:r w:rsidRPr="0022295E">
        <w:t xml:space="preserve"> TVSH-</w:t>
      </w:r>
      <w:proofErr w:type="spellStart"/>
      <w:r w:rsidRPr="0022295E">
        <w:t>së</w:t>
      </w:r>
      <w:proofErr w:type="spellEnd"/>
      <w:r w:rsidRPr="0022295E">
        <w:t xml:space="preserve"> </w:t>
      </w:r>
      <w:proofErr w:type="spellStart"/>
      <w:r w:rsidRPr="0022295E">
        <w:t>dhe</w:t>
      </w:r>
      <w:proofErr w:type="spellEnd"/>
      <w:r w:rsidRPr="0022295E">
        <w:t xml:space="preserve"> </w:t>
      </w:r>
      <w:proofErr w:type="spellStart"/>
      <w:r w:rsidRPr="0022295E">
        <w:t>detyrimeve</w:t>
      </w:r>
      <w:proofErr w:type="spellEnd"/>
      <w:r w:rsidRPr="0022295E">
        <w:t xml:space="preserve"> </w:t>
      </w:r>
      <w:proofErr w:type="spellStart"/>
      <w:r w:rsidRPr="0022295E">
        <w:t>doganore</w:t>
      </w:r>
      <w:proofErr w:type="spellEnd"/>
    </w:p>
    <w:p w14:paraId="7A5EF1D6" w14:textId="77777777" w:rsidR="0022295E" w:rsidRPr="0022295E" w:rsidRDefault="0022295E" w:rsidP="0022295E">
      <w:pPr>
        <w:numPr>
          <w:ilvl w:val="1"/>
          <w:numId w:val="14"/>
        </w:numPr>
      </w:pPr>
      <w:proofErr w:type="spellStart"/>
      <w:r w:rsidRPr="0022295E">
        <w:t>Konfirmimit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dorëzimit</w:t>
      </w:r>
      <w:proofErr w:type="spellEnd"/>
      <w:r w:rsidRPr="0022295E">
        <w:t xml:space="preserve"> </w:t>
      </w:r>
      <w:proofErr w:type="spellStart"/>
      <w:r w:rsidRPr="0022295E">
        <w:t>në</w:t>
      </w:r>
      <w:proofErr w:type="spellEnd"/>
      <w:r w:rsidRPr="0022295E">
        <w:t xml:space="preserve"> </w:t>
      </w:r>
      <w:proofErr w:type="spellStart"/>
      <w:r w:rsidRPr="0022295E">
        <w:t>vendngjarje</w:t>
      </w:r>
      <w:proofErr w:type="spellEnd"/>
    </w:p>
    <w:p w14:paraId="2770A949" w14:textId="77777777" w:rsidR="0022295E" w:rsidRPr="0022295E" w:rsidRDefault="0022295E" w:rsidP="0022295E">
      <w:proofErr w:type="spellStart"/>
      <w:r w:rsidRPr="0022295E">
        <w:rPr>
          <w:b/>
          <w:bCs/>
        </w:rPr>
        <w:t>Hapi</w:t>
      </w:r>
      <w:proofErr w:type="spellEnd"/>
      <w:r w:rsidRPr="0022295E">
        <w:rPr>
          <w:b/>
          <w:bCs/>
        </w:rPr>
        <w:t xml:space="preserve"> 6: </w:t>
      </w:r>
      <w:proofErr w:type="spellStart"/>
      <w:r w:rsidRPr="0022295E">
        <w:rPr>
          <w:b/>
          <w:bCs/>
        </w:rPr>
        <w:t>Faturimi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dhe</w:t>
      </w:r>
      <w:proofErr w:type="spellEnd"/>
      <w:r w:rsidRPr="0022295E">
        <w:rPr>
          <w:b/>
          <w:bCs/>
        </w:rPr>
        <w:t xml:space="preserve"> </w:t>
      </w:r>
      <w:proofErr w:type="spellStart"/>
      <w:r w:rsidRPr="0022295E">
        <w:rPr>
          <w:b/>
          <w:bCs/>
        </w:rPr>
        <w:t>Pagesa</w:t>
      </w:r>
      <w:proofErr w:type="spellEnd"/>
    </w:p>
    <w:p w14:paraId="281B29D1" w14:textId="77777777" w:rsidR="0022295E" w:rsidRPr="0022295E" w:rsidRDefault="0022295E" w:rsidP="0022295E">
      <w:pPr>
        <w:numPr>
          <w:ilvl w:val="0"/>
          <w:numId w:val="15"/>
        </w:numPr>
      </w:pPr>
      <w:proofErr w:type="spellStart"/>
      <w:r w:rsidRPr="0022295E">
        <w:t>Lëshimi</w:t>
      </w:r>
      <w:proofErr w:type="spellEnd"/>
      <w:r w:rsidRPr="0022295E">
        <w:t xml:space="preserve"> </w:t>
      </w:r>
      <w:proofErr w:type="spellStart"/>
      <w:r w:rsidRPr="0022295E">
        <w:t>i</w:t>
      </w:r>
      <w:proofErr w:type="spellEnd"/>
      <w:r w:rsidRPr="0022295E">
        <w:t xml:space="preserve"> </w:t>
      </w:r>
      <w:proofErr w:type="spellStart"/>
      <w:r w:rsidRPr="0022295E">
        <w:t>faturës</w:t>
      </w:r>
      <w:proofErr w:type="spellEnd"/>
      <w:r w:rsidRPr="0022295E">
        <w:t xml:space="preserve"> </w:t>
      </w:r>
      <w:proofErr w:type="spellStart"/>
      <w:r w:rsidRPr="0022295E">
        <w:t>përfundimtare</w:t>
      </w:r>
      <w:proofErr w:type="spellEnd"/>
      <w:r w:rsidRPr="0022295E">
        <w:t xml:space="preserve"> </w:t>
      </w:r>
      <w:proofErr w:type="spellStart"/>
      <w:r w:rsidRPr="0022295E">
        <w:t>për</w:t>
      </w:r>
      <w:proofErr w:type="spellEnd"/>
      <w:r w:rsidRPr="0022295E">
        <w:t xml:space="preserve"> AKP-</w:t>
      </w:r>
      <w:proofErr w:type="spellStart"/>
      <w:r w:rsidRPr="0022295E">
        <w:t>në</w:t>
      </w:r>
      <w:proofErr w:type="spellEnd"/>
      <w:r w:rsidRPr="0022295E">
        <w:t xml:space="preserve"> (me/pa </w:t>
      </w:r>
      <w:proofErr w:type="spellStart"/>
      <w:r w:rsidRPr="0022295E">
        <w:t>tatime</w:t>
      </w:r>
      <w:proofErr w:type="spellEnd"/>
      <w:r w:rsidRPr="0022295E">
        <w:t xml:space="preserve"> </w:t>
      </w:r>
      <w:proofErr w:type="spellStart"/>
      <w:r w:rsidRPr="0022295E">
        <w:t>sipas</w:t>
      </w:r>
      <w:proofErr w:type="spellEnd"/>
      <w:r w:rsidRPr="0022295E">
        <w:t xml:space="preserve"> </w:t>
      </w:r>
      <w:proofErr w:type="spellStart"/>
      <w:r w:rsidRPr="0022295E">
        <w:t>kontratës</w:t>
      </w:r>
      <w:proofErr w:type="spellEnd"/>
      <w:r w:rsidRPr="0022295E">
        <w:t>)</w:t>
      </w:r>
    </w:p>
    <w:p w14:paraId="351FF7AA" w14:textId="77777777" w:rsidR="0022295E" w:rsidRPr="0022295E" w:rsidRDefault="0022295E" w:rsidP="0022295E">
      <w:pPr>
        <w:numPr>
          <w:ilvl w:val="0"/>
          <w:numId w:val="15"/>
        </w:numPr>
      </w:pPr>
      <w:r w:rsidRPr="0022295E">
        <w:t xml:space="preserve">AKP </w:t>
      </w:r>
      <w:proofErr w:type="spellStart"/>
      <w:r w:rsidRPr="0022295E">
        <w:t>verifikon</w:t>
      </w:r>
      <w:proofErr w:type="spellEnd"/>
      <w:r w:rsidRPr="0022295E">
        <w:t xml:space="preserve"> </w:t>
      </w:r>
      <w:proofErr w:type="spellStart"/>
      <w:r w:rsidRPr="0022295E">
        <w:t>dokumentacionin</w:t>
      </w:r>
      <w:proofErr w:type="spellEnd"/>
      <w:r w:rsidRPr="0022295E">
        <w:t xml:space="preserve"> </w:t>
      </w:r>
      <w:proofErr w:type="spellStart"/>
      <w:r w:rsidRPr="0022295E">
        <w:t>dhe</w:t>
      </w:r>
      <w:proofErr w:type="spellEnd"/>
      <w:r w:rsidRPr="0022295E">
        <w:t xml:space="preserve"> </w:t>
      </w:r>
      <w:proofErr w:type="spellStart"/>
      <w:r w:rsidRPr="0022295E">
        <w:t>përpunon</w:t>
      </w:r>
      <w:proofErr w:type="spellEnd"/>
      <w:r w:rsidRPr="0022295E">
        <w:t xml:space="preserve"> </w:t>
      </w:r>
      <w:proofErr w:type="spellStart"/>
      <w:r w:rsidRPr="0022295E">
        <w:t>pagesën</w:t>
      </w:r>
      <w:proofErr w:type="spellEnd"/>
      <w:r w:rsidRPr="0022295E">
        <w:t xml:space="preserve"> </w:t>
      </w:r>
      <w:proofErr w:type="spellStart"/>
      <w:r w:rsidRPr="0022295E">
        <w:t>sipas</w:t>
      </w:r>
      <w:proofErr w:type="spellEnd"/>
      <w:r w:rsidRPr="0022295E">
        <w:t xml:space="preserve"> </w:t>
      </w:r>
      <w:proofErr w:type="spellStart"/>
      <w:r w:rsidRPr="0022295E">
        <w:t>kushteve</w:t>
      </w:r>
      <w:proofErr w:type="spellEnd"/>
      <w:r w:rsidRPr="0022295E">
        <w:t xml:space="preserve"> </w:t>
      </w:r>
      <w:proofErr w:type="spellStart"/>
      <w:r w:rsidRPr="0022295E">
        <w:t>të</w:t>
      </w:r>
      <w:proofErr w:type="spellEnd"/>
      <w:r w:rsidRPr="0022295E">
        <w:t xml:space="preserve"> </w:t>
      </w:r>
      <w:proofErr w:type="spellStart"/>
      <w:r w:rsidRPr="0022295E">
        <w:t>kontratës</w:t>
      </w:r>
      <w:proofErr w:type="spellEnd"/>
    </w:p>
    <w:p w14:paraId="327D9266" w14:textId="77777777" w:rsidR="00332E40" w:rsidRDefault="00332E40" w:rsidP="00332E40">
      <w:pPr>
        <w:spacing w:before="100" w:beforeAutospacing="1" w:after="100" w:afterAutospacing="1"/>
        <w:rPr>
          <w:rFonts w:eastAsia="Times New Roman" w:cs="Times New Roman"/>
          <w:b/>
          <w:bCs/>
          <w:u w:val="single"/>
        </w:rPr>
      </w:pPr>
    </w:p>
    <w:p w14:paraId="2C509135" w14:textId="77777777" w:rsidR="00332E40" w:rsidRPr="00332E40" w:rsidRDefault="00332E40" w:rsidP="00332E40">
      <w:pPr>
        <w:spacing w:before="100" w:beforeAutospacing="1" w:after="100" w:afterAutospacing="1"/>
        <w:rPr>
          <w:rFonts w:eastAsia="Times New Roman" w:cs="Times New Roman"/>
          <w:u w:val="single"/>
        </w:rPr>
      </w:pPr>
      <w:proofErr w:type="spellStart"/>
      <w:r w:rsidRPr="00332E40">
        <w:rPr>
          <w:rFonts w:eastAsia="Times New Roman" w:cs="Times New Roman"/>
          <w:b/>
          <w:bCs/>
          <w:u w:val="single"/>
        </w:rPr>
        <w:t>Informacione</w:t>
      </w:r>
      <w:proofErr w:type="spellEnd"/>
      <w:r w:rsidRPr="00332E40">
        <w:rPr>
          <w:rFonts w:eastAsia="Times New Roman" w:cs="Times New Roman"/>
          <w:b/>
          <w:bCs/>
          <w:u w:val="single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  <w:u w:val="single"/>
        </w:rPr>
        <w:t>Shtesë</w:t>
      </w:r>
      <w:proofErr w:type="spellEnd"/>
      <w:r w:rsidRPr="00332E40">
        <w:rPr>
          <w:rFonts w:eastAsia="Times New Roman" w:cs="Times New Roman"/>
          <w:b/>
          <w:bCs/>
          <w:u w:val="single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  <w:u w:val="single"/>
        </w:rPr>
        <w:t>mbi</w:t>
      </w:r>
      <w:proofErr w:type="spellEnd"/>
      <w:r w:rsidRPr="00332E40">
        <w:rPr>
          <w:rFonts w:eastAsia="Times New Roman" w:cs="Times New Roman"/>
          <w:b/>
          <w:bCs/>
          <w:u w:val="single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  <w:u w:val="single"/>
        </w:rPr>
        <w:t>Detyrimet</w:t>
      </w:r>
      <w:proofErr w:type="spellEnd"/>
      <w:r w:rsidRPr="00332E40">
        <w:rPr>
          <w:rFonts w:eastAsia="Times New Roman" w:cs="Times New Roman"/>
          <w:b/>
          <w:bCs/>
          <w:u w:val="single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  <w:u w:val="single"/>
        </w:rPr>
        <w:t>Doganore</w:t>
      </w:r>
      <w:proofErr w:type="spellEnd"/>
      <w:r w:rsidRPr="00332E40">
        <w:rPr>
          <w:rFonts w:eastAsia="Times New Roman" w:cs="Times New Roman"/>
          <w:b/>
          <w:bCs/>
          <w:u w:val="single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  <w:u w:val="single"/>
        </w:rPr>
        <w:t>dhe</w:t>
      </w:r>
      <w:proofErr w:type="spellEnd"/>
      <w:r w:rsidRPr="00332E40">
        <w:rPr>
          <w:rFonts w:eastAsia="Times New Roman" w:cs="Times New Roman"/>
          <w:b/>
          <w:bCs/>
          <w:u w:val="single"/>
        </w:rPr>
        <w:t xml:space="preserve"> TVSH-</w:t>
      </w:r>
      <w:proofErr w:type="spellStart"/>
      <w:r w:rsidRPr="00332E40">
        <w:rPr>
          <w:rFonts w:eastAsia="Times New Roman" w:cs="Times New Roman"/>
          <w:b/>
          <w:bCs/>
          <w:u w:val="single"/>
        </w:rPr>
        <w:t>në</w:t>
      </w:r>
      <w:proofErr w:type="spellEnd"/>
    </w:p>
    <w:p w14:paraId="29DF63B7" w14:textId="77777777" w:rsidR="00332E40" w:rsidRPr="00332E40" w:rsidRDefault="00332E40" w:rsidP="00332E40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332E40">
        <w:rPr>
          <w:rFonts w:eastAsia="Times New Roman" w:cs="Times New Roman"/>
          <w:b/>
          <w:bCs/>
        </w:rPr>
        <w:t>Detyrimet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Doganore</w:t>
      </w:r>
      <w:proofErr w:type="spellEnd"/>
      <w:r w:rsidRPr="00332E40">
        <w:rPr>
          <w:rFonts w:eastAsia="Times New Roman" w:cs="Times New Roman"/>
          <w:b/>
          <w:bCs/>
        </w:rPr>
        <w:t xml:space="preserve"> &amp; TVSH</w:t>
      </w:r>
    </w:p>
    <w:p w14:paraId="7A012590" w14:textId="3C5D90C2" w:rsidR="00332E40" w:rsidRPr="00332E40" w:rsidRDefault="00332E40" w:rsidP="00332E40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332E40">
        <w:rPr>
          <w:rFonts w:eastAsia="Times New Roman" w:cs="Times New Roman"/>
          <w:b/>
          <w:bCs/>
        </w:rPr>
        <w:t>Taksa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Doganore</w:t>
      </w:r>
      <w:proofErr w:type="spellEnd"/>
      <w:r w:rsidRPr="00332E40">
        <w:rPr>
          <w:rFonts w:eastAsia="Times New Roman" w:cs="Times New Roman"/>
          <w:b/>
          <w:bCs/>
        </w:rPr>
        <w:t xml:space="preserve"> (</w:t>
      </w:r>
      <w:proofErr w:type="spellStart"/>
      <w:r w:rsidRPr="00332E40">
        <w:rPr>
          <w:rFonts w:eastAsia="Times New Roman" w:cs="Times New Roman"/>
          <w:b/>
          <w:bCs/>
        </w:rPr>
        <w:t>Tarifa</w:t>
      </w:r>
      <w:proofErr w:type="spellEnd"/>
      <w:r w:rsidRPr="00332E40">
        <w:rPr>
          <w:rFonts w:eastAsia="Times New Roman" w:cs="Times New Roman"/>
          <w:b/>
          <w:bCs/>
        </w:rPr>
        <w:t xml:space="preserve"> e </w:t>
      </w:r>
      <w:proofErr w:type="spellStart"/>
      <w:r w:rsidRPr="00332E40">
        <w:rPr>
          <w:rFonts w:eastAsia="Times New Roman" w:cs="Times New Roman"/>
          <w:b/>
          <w:bCs/>
        </w:rPr>
        <w:t>Importit</w:t>
      </w:r>
      <w:proofErr w:type="spellEnd"/>
      <w:proofErr w:type="gramStart"/>
      <w:r w:rsidRPr="00332E40">
        <w:rPr>
          <w:rFonts w:eastAsia="Times New Roman" w:cs="Times New Roman"/>
          <w:b/>
          <w:bCs/>
        </w:rPr>
        <w:t>)</w:t>
      </w:r>
      <w:proofErr w:type="gramEnd"/>
      <w:r>
        <w:rPr>
          <w:rFonts w:eastAsia="Times New Roman" w:cs="Times New Roman"/>
        </w:rPr>
        <w:br/>
        <w:t xml:space="preserve">o </w:t>
      </w:r>
      <w:r w:rsidRPr="00332E40">
        <w:rPr>
          <w:rFonts w:eastAsia="Times New Roman" w:cs="Times New Roman"/>
        </w:rPr>
        <w:t xml:space="preserve">Norma </w:t>
      </w:r>
      <w:proofErr w:type="spellStart"/>
      <w:r w:rsidRPr="00332E40">
        <w:rPr>
          <w:rFonts w:eastAsia="Times New Roman" w:cs="Times New Roman"/>
        </w:rPr>
        <w:t>standarde</w:t>
      </w:r>
      <w:proofErr w:type="spellEnd"/>
      <w:r w:rsidRPr="00332E40">
        <w:rPr>
          <w:rFonts w:eastAsia="Times New Roman" w:cs="Times New Roman"/>
        </w:rPr>
        <w:t xml:space="preserve"> ad valorem: </w:t>
      </w:r>
      <w:r w:rsidRPr="00332E40">
        <w:rPr>
          <w:rFonts w:eastAsia="Times New Roman" w:cs="Times New Roman"/>
          <w:b/>
          <w:bCs/>
        </w:rPr>
        <w:t xml:space="preserve">10 % e </w:t>
      </w:r>
      <w:proofErr w:type="spellStart"/>
      <w:r w:rsidRPr="00332E40">
        <w:rPr>
          <w:rFonts w:eastAsia="Times New Roman" w:cs="Times New Roman"/>
          <w:b/>
          <w:bCs/>
        </w:rPr>
        <w:t>vlerës</w:t>
      </w:r>
      <w:proofErr w:type="spellEnd"/>
      <w:r w:rsidRPr="00332E40">
        <w:rPr>
          <w:rFonts w:eastAsia="Times New Roman" w:cs="Times New Roman"/>
          <w:b/>
          <w:bCs/>
        </w:rPr>
        <w:t xml:space="preserve"> CIF</w:t>
      </w:r>
      <w:r w:rsidRPr="00332E40">
        <w:rPr>
          <w:rFonts w:eastAsia="Times New Roman" w:cs="Times New Roman"/>
        </w:rPr>
        <w:t xml:space="preserve"> (</w:t>
      </w:r>
      <w:proofErr w:type="spellStart"/>
      <w:r w:rsidRPr="00332E40">
        <w:rPr>
          <w:rFonts w:eastAsia="Times New Roman" w:cs="Times New Roman"/>
        </w:rPr>
        <w:t>kosto</w:t>
      </w:r>
      <w:proofErr w:type="spellEnd"/>
      <w:r w:rsidRPr="00332E40">
        <w:rPr>
          <w:rFonts w:eastAsia="Times New Roman" w:cs="Times New Roman"/>
        </w:rPr>
        <w:t xml:space="preserve"> + </w:t>
      </w:r>
      <w:proofErr w:type="spellStart"/>
      <w:r w:rsidRPr="00332E40">
        <w:rPr>
          <w:rFonts w:eastAsia="Times New Roman" w:cs="Times New Roman"/>
        </w:rPr>
        <w:t>sigurim</w:t>
      </w:r>
      <w:proofErr w:type="spellEnd"/>
      <w:r w:rsidRPr="00332E40">
        <w:rPr>
          <w:rFonts w:eastAsia="Times New Roman" w:cs="Times New Roman"/>
        </w:rPr>
        <w:t xml:space="preserve"> + transport)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mallrat </w:t>
      </w:r>
      <w:proofErr w:type="spellStart"/>
      <w:r w:rsidRPr="00332E40">
        <w:rPr>
          <w:rFonts w:eastAsia="Times New Roman" w:cs="Times New Roman"/>
        </w:rPr>
        <w:t>nga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vende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jashtë</w:t>
      </w:r>
      <w:proofErr w:type="spellEnd"/>
      <w:r w:rsidRPr="00332E40">
        <w:rPr>
          <w:rFonts w:eastAsia="Times New Roman" w:cs="Times New Roman"/>
        </w:rPr>
        <w:t xml:space="preserve"> CEFTA/BE/</w:t>
      </w:r>
      <w:proofErr w:type="spellStart"/>
      <w:r w:rsidRPr="00332E40">
        <w:rPr>
          <w:rFonts w:eastAsia="Times New Roman" w:cs="Times New Roman"/>
        </w:rPr>
        <w:t>Turqisë</w:t>
      </w:r>
      <w:proofErr w:type="spellEnd"/>
      <w:r w:rsidRPr="00332E40">
        <w:rPr>
          <w:rFonts w:eastAsia="Times New Roman" w:cs="Times New Roman"/>
        </w:rPr>
        <w:br/>
      </w:r>
      <w:r w:rsidRPr="00332E40">
        <w:rPr>
          <w:rFonts w:eastAsia="Times New Roman" w:cs="Times New Roman"/>
        </w:rPr>
        <w:t> </w:t>
      </w:r>
      <w:r w:rsidRPr="00332E40">
        <w:rPr>
          <w:rFonts w:eastAsia="Times New Roman" w:cs="Times New Roman"/>
        </w:rPr>
        <w:t> </w:t>
      </w:r>
      <w:r w:rsidRPr="00332E40">
        <w:rPr>
          <w:rFonts w:eastAsia="Times New Roman" w:cs="Times New Roman"/>
        </w:rPr>
        <w:t>[</w:t>
      </w:r>
      <w:r w:rsidRPr="00332E40">
        <w:rPr>
          <w:rFonts w:eastAsia="Times New Roman" w:cs="Times New Roman"/>
          <w:color w:val="0070C0"/>
        </w:rPr>
        <w:t>dogana.rks-gov.net + trade.gov + kiesa.rks-gov.net + taxsummaries.pwc.com</w:t>
      </w:r>
      <w:r w:rsidRPr="00332E40">
        <w:rPr>
          <w:rFonts w:eastAsia="Times New Roman" w:cs="Times New Roman"/>
        </w:rPr>
        <w:t>]</w:t>
      </w:r>
      <w:r w:rsidRPr="00332E40">
        <w:rPr>
          <w:rFonts w:eastAsia="Times New Roman" w:cs="Times New Roman"/>
        </w:rPr>
        <w:br/>
        <w:t xml:space="preserve">o </w:t>
      </w:r>
      <w:proofErr w:type="spellStart"/>
      <w:r w:rsidRPr="00332E40">
        <w:rPr>
          <w:rFonts w:eastAsia="Times New Roman" w:cs="Times New Roman"/>
        </w:rPr>
        <w:t>Përjashtimet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mund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aplikohen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pajisjet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vijnë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nga</w:t>
      </w:r>
      <w:proofErr w:type="spellEnd"/>
      <w:r w:rsidRPr="00332E40">
        <w:rPr>
          <w:rFonts w:eastAsia="Times New Roman" w:cs="Times New Roman"/>
        </w:rPr>
        <w:t xml:space="preserve"> BE, CEFTA </w:t>
      </w:r>
      <w:proofErr w:type="spellStart"/>
      <w:r w:rsidRPr="00332E40">
        <w:rPr>
          <w:rFonts w:eastAsia="Times New Roman" w:cs="Times New Roman"/>
        </w:rPr>
        <w:t>ose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marrëveshje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veçanta</w:t>
      </w:r>
      <w:proofErr w:type="spellEnd"/>
      <w:r w:rsidRPr="00332E40">
        <w:rPr>
          <w:rFonts w:eastAsia="Times New Roman" w:cs="Times New Roman"/>
        </w:rPr>
        <w:t>.</w:t>
      </w:r>
    </w:p>
    <w:p w14:paraId="190B0D76" w14:textId="77777777" w:rsidR="00332E40" w:rsidRPr="00332E40" w:rsidRDefault="00332E40" w:rsidP="00332E40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</w:rPr>
      </w:pPr>
      <w:r w:rsidRPr="00332E40">
        <w:rPr>
          <w:rFonts w:eastAsia="Times New Roman" w:cs="Times New Roman"/>
          <w:b/>
          <w:bCs/>
        </w:rPr>
        <w:t>TVSH</w:t>
      </w:r>
      <w:r w:rsidRPr="00332E40">
        <w:rPr>
          <w:rFonts w:eastAsia="Times New Roman" w:cs="Times New Roman"/>
        </w:rPr>
        <w:br/>
        <w:t xml:space="preserve">o Norma </w:t>
      </w:r>
      <w:proofErr w:type="spellStart"/>
      <w:r w:rsidRPr="00332E40">
        <w:rPr>
          <w:rFonts w:eastAsia="Times New Roman" w:cs="Times New Roman"/>
        </w:rPr>
        <w:t>standarde</w:t>
      </w:r>
      <w:proofErr w:type="spellEnd"/>
      <w:r w:rsidRPr="00332E40">
        <w:rPr>
          <w:rFonts w:eastAsia="Times New Roman" w:cs="Times New Roman"/>
        </w:rPr>
        <w:t xml:space="preserve">: </w:t>
      </w:r>
      <w:r w:rsidRPr="00332E40">
        <w:rPr>
          <w:rFonts w:eastAsia="Times New Roman" w:cs="Times New Roman"/>
          <w:b/>
          <w:bCs/>
        </w:rPr>
        <w:t xml:space="preserve">18 % </w:t>
      </w:r>
      <w:proofErr w:type="spellStart"/>
      <w:r w:rsidRPr="00332E40">
        <w:rPr>
          <w:rFonts w:eastAsia="Times New Roman" w:cs="Times New Roman"/>
          <w:b/>
          <w:bCs/>
        </w:rPr>
        <w:t>mbi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vlerën</w:t>
      </w:r>
      <w:proofErr w:type="spellEnd"/>
      <w:r w:rsidRPr="00332E40">
        <w:rPr>
          <w:rFonts w:eastAsia="Times New Roman" w:cs="Times New Roman"/>
          <w:b/>
          <w:bCs/>
        </w:rPr>
        <w:t xml:space="preserve"> CIF + </w:t>
      </w:r>
      <w:proofErr w:type="spellStart"/>
      <w:r w:rsidRPr="00332E40">
        <w:rPr>
          <w:rFonts w:eastAsia="Times New Roman" w:cs="Times New Roman"/>
          <w:b/>
          <w:bCs/>
        </w:rPr>
        <w:t>taksën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doganore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</w:r>
      <w:proofErr w:type="gramStart"/>
      <w:r w:rsidRPr="00332E40">
        <w:rPr>
          <w:rFonts w:eastAsia="Times New Roman" w:cs="Times New Roman"/>
        </w:rPr>
        <w:t>o</w:t>
      </w:r>
      <w:proofErr w:type="gram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Një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normë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reduktuar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prej</w:t>
      </w:r>
      <w:proofErr w:type="spellEnd"/>
      <w:r w:rsidRPr="00332E40">
        <w:rPr>
          <w:rFonts w:eastAsia="Times New Roman" w:cs="Times New Roman"/>
        </w:rPr>
        <w:t xml:space="preserve"> </w:t>
      </w:r>
      <w:r w:rsidRPr="00332E40">
        <w:rPr>
          <w:rFonts w:eastAsia="Times New Roman" w:cs="Times New Roman"/>
          <w:b/>
          <w:bCs/>
        </w:rPr>
        <w:t>8 %</w:t>
      </w:r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aplikohet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kategori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caktuara</w:t>
      </w:r>
      <w:proofErr w:type="spellEnd"/>
      <w:r w:rsidRPr="00332E40">
        <w:rPr>
          <w:rFonts w:eastAsia="Times New Roman" w:cs="Times New Roman"/>
        </w:rPr>
        <w:t xml:space="preserve"> (p.sh., </w:t>
      </w:r>
      <w:proofErr w:type="spellStart"/>
      <w:r w:rsidRPr="00332E40">
        <w:rPr>
          <w:rFonts w:eastAsia="Times New Roman" w:cs="Times New Roman"/>
        </w:rPr>
        <w:t>pajisje</w:t>
      </w:r>
      <w:proofErr w:type="spellEnd"/>
      <w:r w:rsidRPr="00332E40">
        <w:rPr>
          <w:rFonts w:eastAsia="Times New Roman" w:cs="Times New Roman"/>
        </w:rPr>
        <w:t xml:space="preserve"> IT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makineri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linjës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prodhimit</w:t>
      </w:r>
      <w:proofErr w:type="spellEnd"/>
      <w:r w:rsidRPr="00332E40">
        <w:rPr>
          <w:rFonts w:eastAsia="Times New Roman" w:cs="Times New Roman"/>
        </w:rPr>
        <w:t xml:space="preserve">), </w:t>
      </w:r>
      <w:proofErr w:type="spellStart"/>
      <w:r w:rsidRPr="00332E40">
        <w:rPr>
          <w:rFonts w:eastAsia="Times New Roman" w:cs="Times New Roman"/>
        </w:rPr>
        <w:t>nëse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kualifikohen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 xml:space="preserve">o </w:t>
      </w:r>
      <w:proofErr w:type="spellStart"/>
      <w:r w:rsidRPr="00332E40">
        <w:rPr>
          <w:rFonts w:eastAsia="Times New Roman" w:cs="Times New Roman"/>
        </w:rPr>
        <w:t>Nëse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sistemet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kontrollit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qasjes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përdorura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rrafshuesit</w:t>
      </w:r>
      <w:proofErr w:type="spellEnd"/>
      <w:r w:rsidRPr="00332E40">
        <w:rPr>
          <w:rFonts w:eastAsia="Times New Roman" w:cs="Times New Roman"/>
        </w:rPr>
        <w:t xml:space="preserve"> e borës </w:t>
      </w:r>
      <w:proofErr w:type="spellStart"/>
      <w:r w:rsidRPr="00332E40">
        <w:rPr>
          <w:rFonts w:eastAsia="Times New Roman" w:cs="Times New Roman"/>
        </w:rPr>
        <w:t>klasifikohen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makineri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prodhimi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apo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pajisje</w:t>
      </w:r>
      <w:proofErr w:type="spellEnd"/>
      <w:r w:rsidRPr="00332E40">
        <w:rPr>
          <w:rFonts w:eastAsia="Times New Roman" w:cs="Times New Roman"/>
        </w:rPr>
        <w:t xml:space="preserve"> IT, </w:t>
      </w:r>
      <w:proofErr w:type="spellStart"/>
      <w:r w:rsidRPr="00332E40">
        <w:rPr>
          <w:rFonts w:eastAsia="Times New Roman" w:cs="Times New Roman"/>
          <w:b/>
          <w:bCs/>
        </w:rPr>
        <w:t>mund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të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aplikohet</w:t>
      </w:r>
      <w:proofErr w:type="spellEnd"/>
      <w:r w:rsidRPr="00332E40">
        <w:rPr>
          <w:rFonts w:eastAsia="Times New Roman" w:cs="Times New Roman"/>
          <w:b/>
          <w:bCs/>
        </w:rPr>
        <w:t xml:space="preserve"> TVSH 8 %</w:t>
      </w:r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varësisht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nga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klasifikimi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doganor</w:t>
      </w:r>
      <w:proofErr w:type="spellEnd"/>
      <w:r w:rsidRPr="00332E40">
        <w:rPr>
          <w:rFonts w:eastAsia="Times New Roman" w:cs="Times New Roman"/>
        </w:rPr>
        <w:t>.</w:t>
      </w:r>
    </w:p>
    <w:p w14:paraId="58101CFD" w14:textId="77777777" w:rsidR="00332E40" w:rsidRPr="00332E40" w:rsidRDefault="00332E40" w:rsidP="00332E40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332E40">
        <w:rPr>
          <w:rFonts w:eastAsia="Times New Roman" w:cs="Times New Roman"/>
          <w:b/>
          <w:bCs/>
        </w:rPr>
        <w:t>Taksa</w:t>
      </w:r>
      <w:proofErr w:type="spellEnd"/>
      <w:r w:rsidRPr="00332E40">
        <w:rPr>
          <w:rFonts w:eastAsia="Times New Roman" w:cs="Times New Roman"/>
          <w:b/>
          <w:bCs/>
        </w:rPr>
        <w:t xml:space="preserve"> e </w:t>
      </w:r>
      <w:proofErr w:type="spellStart"/>
      <w:r w:rsidRPr="00332E40">
        <w:rPr>
          <w:rFonts w:eastAsia="Times New Roman" w:cs="Times New Roman"/>
          <w:b/>
          <w:bCs/>
        </w:rPr>
        <w:t>Akcizës</w:t>
      </w:r>
      <w:proofErr w:type="spellEnd"/>
      <w:r w:rsidRPr="00332E40">
        <w:rPr>
          <w:rFonts w:eastAsia="Times New Roman" w:cs="Times New Roman"/>
        </w:rPr>
        <w:br/>
        <w:t xml:space="preserve">o </w:t>
      </w:r>
      <w:proofErr w:type="spellStart"/>
      <w:r w:rsidRPr="00332E40">
        <w:rPr>
          <w:rFonts w:eastAsia="Times New Roman" w:cs="Times New Roman"/>
        </w:rPr>
        <w:t>Zakonisht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nuk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aplikohet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për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makineri</w:t>
      </w:r>
      <w:proofErr w:type="spellEnd"/>
      <w:r w:rsidRPr="00332E40">
        <w:rPr>
          <w:rFonts w:eastAsia="Times New Roman" w:cs="Times New Roman"/>
        </w:rPr>
        <w:t xml:space="preserve">. </w:t>
      </w:r>
      <w:proofErr w:type="spellStart"/>
      <w:r w:rsidRPr="00332E40">
        <w:rPr>
          <w:rFonts w:eastAsia="Times New Roman" w:cs="Times New Roman"/>
        </w:rPr>
        <w:t>Akciza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vlen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karburant</w:t>
      </w:r>
      <w:proofErr w:type="spellEnd"/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alkool</w:t>
      </w:r>
      <w:proofErr w:type="spellEnd"/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cigare</w:t>
      </w:r>
      <w:proofErr w:type="spellEnd"/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etj</w:t>
      </w:r>
      <w:proofErr w:type="spellEnd"/>
      <w:r w:rsidRPr="00332E40">
        <w:rPr>
          <w:rFonts w:eastAsia="Times New Roman" w:cs="Times New Roman"/>
        </w:rPr>
        <w:t>.</w:t>
      </w:r>
    </w:p>
    <w:p w14:paraId="7D350DCB" w14:textId="77777777" w:rsidR="00332E40" w:rsidRPr="00332E40" w:rsidRDefault="00D4347C" w:rsidP="00332E40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pict w14:anchorId="61F7A636">
          <v:rect id="_x0000_i1025" style="width:0;height:1.5pt" o:hralign="center" o:hrstd="t" o:hr="t" fillcolor="#a0a0a0" stroked="f"/>
        </w:pict>
      </w:r>
    </w:p>
    <w:p w14:paraId="775F168F" w14:textId="77777777" w:rsidR="00332E40" w:rsidRPr="00332E40" w:rsidRDefault="00332E40" w:rsidP="00332E40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332E40">
        <w:rPr>
          <w:rFonts w:eastAsia="Times New Roman" w:cs="Times New Roman"/>
          <w:b/>
          <w:bCs/>
        </w:rPr>
        <w:t>Kompani</w:t>
      </w:r>
      <w:proofErr w:type="spellEnd"/>
      <w:r w:rsidRPr="00332E40">
        <w:rPr>
          <w:rFonts w:eastAsia="Times New Roman" w:cs="Times New Roman"/>
          <w:b/>
          <w:bCs/>
        </w:rPr>
        <w:t xml:space="preserve"> e </w:t>
      </w:r>
      <w:proofErr w:type="spellStart"/>
      <w:r w:rsidRPr="00332E40">
        <w:rPr>
          <w:rFonts w:eastAsia="Times New Roman" w:cs="Times New Roman"/>
          <w:b/>
          <w:bCs/>
        </w:rPr>
        <w:t>Huaj</w:t>
      </w:r>
      <w:proofErr w:type="spellEnd"/>
      <w:r w:rsidRPr="00332E40">
        <w:rPr>
          <w:rFonts w:eastAsia="Times New Roman" w:cs="Times New Roman"/>
          <w:b/>
          <w:bCs/>
        </w:rPr>
        <w:t xml:space="preserve"> vs. </w:t>
      </w:r>
      <w:proofErr w:type="spellStart"/>
      <w:r w:rsidRPr="00332E40">
        <w:rPr>
          <w:rFonts w:eastAsia="Times New Roman" w:cs="Times New Roman"/>
          <w:b/>
          <w:bCs/>
        </w:rPr>
        <w:t>Partneritet</w:t>
      </w:r>
      <w:proofErr w:type="spellEnd"/>
      <w:r w:rsidRPr="00332E40">
        <w:rPr>
          <w:rFonts w:eastAsia="Times New Roman" w:cs="Times New Roman"/>
        </w:rPr>
        <w:br/>
      </w:r>
      <w:proofErr w:type="spellStart"/>
      <w:r w:rsidRPr="00332E40">
        <w:rPr>
          <w:rFonts w:eastAsia="Times New Roman" w:cs="Times New Roman"/>
          <w:b/>
          <w:bCs/>
        </w:rPr>
        <w:t>Opsioni</w:t>
      </w:r>
      <w:proofErr w:type="spellEnd"/>
      <w:r w:rsidRPr="00332E40">
        <w:rPr>
          <w:rFonts w:eastAsia="Times New Roman" w:cs="Times New Roman"/>
          <w:b/>
          <w:bCs/>
        </w:rPr>
        <w:t xml:space="preserve"> A: </w:t>
      </w:r>
      <w:proofErr w:type="spellStart"/>
      <w:r w:rsidRPr="00332E40">
        <w:rPr>
          <w:rFonts w:eastAsia="Times New Roman" w:cs="Times New Roman"/>
          <w:b/>
          <w:bCs/>
        </w:rPr>
        <w:t>Subjekti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i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huaj</w:t>
      </w:r>
      <w:proofErr w:type="spellEnd"/>
      <w:r w:rsidRPr="00332E40">
        <w:rPr>
          <w:rFonts w:eastAsia="Times New Roman" w:cs="Times New Roman"/>
          <w:b/>
          <w:bCs/>
        </w:rPr>
        <w:t xml:space="preserve"> hap </w:t>
      </w:r>
      <w:proofErr w:type="spellStart"/>
      <w:r w:rsidRPr="00332E40">
        <w:rPr>
          <w:rFonts w:eastAsia="Times New Roman" w:cs="Times New Roman"/>
          <w:b/>
          <w:bCs/>
        </w:rPr>
        <w:t>degë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ose</w:t>
      </w:r>
      <w:proofErr w:type="spellEnd"/>
      <w:r w:rsidRPr="00332E40">
        <w:rPr>
          <w:rFonts w:eastAsia="Times New Roman" w:cs="Times New Roman"/>
          <w:b/>
          <w:bCs/>
        </w:rPr>
        <w:t xml:space="preserve"> filial </w:t>
      </w:r>
      <w:proofErr w:type="spellStart"/>
      <w:r w:rsidRPr="00332E40">
        <w:rPr>
          <w:rFonts w:eastAsia="Times New Roman" w:cs="Times New Roman"/>
          <w:b/>
          <w:bCs/>
        </w:rPr>
        <w:t>në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Kosovë</w:t>
      </w:r>
      <w:proofErr w:type="spellEnd"/>
      <w:r w:rsidRPr="00332E40">
        <w:rPr>
          <w:rFonts w:eastAsia="Times New Roman" w:cs="Times New Roman"/>
        </w:rPr>
        <w:br/>
      </w:r>
      <w:r w:rsidRPr="00332E40">
        <w:rPr>
          <w:rFonts w:eastAsia="Times New Roman" w:cs="Times New Roman"/>
        </w:rPr>
        <w:lastRenderedPageBreak/>
        <w:t xml:space="preserve">• </w:t>
      </w:r>
      <w:proofErr w:type="spellStart"/>
      <w:r w:rsidRPr="00332E40">
        <w:rPr>
          <w:rFonts w:eastAsia="Times New Roman" w:cs="Times New Roman"/>
        </w:rPr>
        <w:t>Duhet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regjistrohet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TVSH </w:t>
      </w:r>
      <w:proofErr w:type="spellStart"/>
      <w:r w:rsidRPr="00332E40">
        <w:rPr>
          <w:rFonts w:eastAsia="Times New Roman" w:cs="Times New Roman"/>
        </w:rPr>
        <w:t>nëse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importon</w:t>
      </w:r>
      <w:proofErr w:type="spellEnd"/>
      <w:r w:rsidRPr="00332E40">
        <w:rPr>
          <w:rFonts w:eastAsia="Times New Roman" w:cs="Times New Roman"/>
        </w:rPr>
        <w:t xml:space="preserve"> (&gt; €30,000 </w:t>
      </w:r>
      <w:proofErr w:type="spellStart"/>
      <w:r w:rsidRPr="00332E40">
        <w:rPr>
          <w:rFonts w:eastAsia="Times New Roman" w:cs="Times New Roman"/>
        </w:rPr>
        <w:t>xhiro</w:t>
      </w:r>
      <w:proofErr w:type="spellEnd"/>
      <w:r w:rsidRPr="00332E40">
        <w:rPr>
          <w:rFonts w:eastAsia="Times New Roman" w:cs="Times New Roman"/>
        </w:rPr>
        <w:t>) [</w:t>
      </w:r>
      <w:r w:rsidRPr="00332E40">
        <w:rPr>
          <w:rFonts w:eastAsia="Times New Roman" w:cs="Times New Roman"/>
          <w:color w:val="0070C0"/>
        </w:rPr>
        <w:t>taxsummaries.pwc.com + university.heavnn.io</w:t>
      </w:r>
      <w:r w:rsidRPr="00332E40">
        <w:rPr>
          <w:rFonts w:eastAsia="Times New Roman" w:cs="Times New Roman"/>
        </w:rPr>
        <w:t>].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Mund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importojë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drejtpërdrejt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kërkojë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rimbursim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TVSH-</w:t>
      </w:r>
      <w:proofErr w:type="spellStart"/>
      <w:r w:rsidRPr="00332E40">
        <w:rPr>
          <w:rFonts w:eastAsia="Times New Roman" w:cs="Times New Roman"/>
        </w:rPr>
        <w:t>së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kur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është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aplikueshme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Më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lehtë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menaxhimin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kontratave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përgjegjësive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mënyrë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brendshme</w:t>
      </w:r>
      <w:proofErr w:type="spellEnd"/>
      <w:r w:rsidRPr="00332E40">
        <w:rPr>
          <w:rFonts w:eastAsia="Times New Roman" w:cs="Times New Roman"/>
        </w:rPr>
        <w:t>.</w:t>
      </w:r>
    </w:p>
    <w:p w14:paraId="15F168DC" w14:textId="77777777" w:rsidR="00332E40" w:rsidRPr="00332E40" w:rsidRDefault="00332E40" w:rsidP="00332E40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332E40">
        <w:rPr>
          <w:rFonts w:eastAsia="Times New Roman" w:cs="Times New Roman"/>
          <w:b/>
          <w:bCs/>
        </w:rPr>
        <w:t>Opsioni</w:t>
      </w:r>
      <w:proofErr w:type="spellEnd"/>
      <w:r w:rsidRPr="00332E40">
        <w:rPr>
          <w:rFonts w:eastAsia="Times New Roman" w:cs="Times New Roman"/>
          <w:b/>
          <w:bCs/>
        </w:rPr>
        <w:t xml:space="preserve"> B: </w:t>
      </w:r>
      <w:proofErr w:type="spellStart"/>
      <w:r w:rsidRPr="00332E40">
        <w:rPr>
          <w:rFonts w:eastAsia="Times New Roman" w:cs="Times New Roman"/>
          <w:b/>
          <w:bCs/>
        </w:rPr>
        <w:t>Partneritet</w:t>
      </w:r>
      <w:proofErr w:type="spellEnd"/>
      <w:r w:rsidRPr="00332E40">
        <w:rPr>
          <w:rFonts w:eastAsia="Times New Roman" w:cs="Times New Roman"/>
          <w:b/>
          <w:bCs/>
        </w:rPr>
        <w:t xml:space="preserve"> me </w:t>
      </w:r>
      <w:proofErr w:type="spellStart"/>
      <w:r w:rsidRPr="00332E40">
        <w:rPr>
          <w:rFonts w:eastAsia="Times New Roman" w:cs="Times New Roman"/>
          <w:b/>
          <w:bCs/>
        </w:rPr>
        <w:t>një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kompani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lokale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në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Kosovë</w:t>
      </w:r>
      <w:proofErr w:type="spellEnd"/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Partneri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lokal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kryen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importin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regjistrimin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tij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>• TVSH-</w:t>
      </w:r>
      <w:proofErr w:type="spellStart"/>
      <w:r w:rsidRPr="00332E40">
        <w:rPr>
          <w:rFonts w:eastAsia="Times New Roman" w:cs="Times New Roman"/>
        </w:rPr>
        <w:t>ja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taksat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doganore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paguhen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nga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ajo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kompani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Furnizuesi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huaj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eksporton</w:t>
      </w:r>
      <w:proofErr w:type="spellEnd"/>
      <w:r w:rsidRPr="00332E40">
        <w:rPr>
          <w:rFonts w:eastAsia="Times New Roman" w:cs="Times New Roman"/>
        </w:rPr>
        <w:t xml:space="preserve"> mallrat </w:t>
      </w:r>
      <w:proofErr w:type="spellStart"/>
      <w:r w:rsidRPr="00332E40">
        <w:rPr>
          <w:rFonts w:eastAsia="Times New Roman" w:cs="Times New Roman"/>
        </w:rPr>
        <w:t>tek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partneri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lokal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sipas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kushteve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dakorduara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Kompania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lokale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faturon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Qendrën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Skijimit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Brezovicë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ose</w:t>
      </w:r>
      <w:proofErr w:type="spellEnd"/>
      <w:r w:rsidRPr="00332E40">
        <w:rPr>
          <w:rFonts w:eastAsia="Times New Roman" w:cs="Times New Roman"/>
        </w:rPr>
        <w:t xml:space="preserve"> AKP-</w:t>
      </w:r>
      <w:proofErr w:type="spellStart"/>
      <w:r w:rsidRPr="00332E40">
        <w:rPr>
          <w:rFonts w:eastAsia="Times New Roman" w:cs="Times New Roman"/>
        </w:rPr>
        <w:t>në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më</w:t>
      </w:r>
      <w:proofErr w:type="spellEnd"/>
      <w:r w:rsidRPr="00332E40">
        <w:rPr>
          <w:rFonts w:eastAsia="Times New Roman" w:cs="Times New Roman"/>
        </w:rPr>
        <w:t xml:space="preserve"> pas.</w:t>
      </w:r>
    </w:p>
    <w:p w14:paraId="69506B9A" w14:textId="77777777" w:rsidR="00332E40" w:rsidRPr="00332E40" w:rsidRDefault="00332E40" w:rsidP="00332E40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332E40">
        <w:rPr>
          <w:rFonts w:eastAsia="Times New Roman" w:cs="Times New Roman"/>
          <w:b/>
          <w:bCs/>
        </w:rPr>
        <w:t>Cilin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opsion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të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zgjidhni</w:t>
      </w:r>
      <w:proofErr w:type="spellEnd"/>
      <w:r w:rsidRPr="00332E40">
        <w:rPr>
          <w:rFonts w:eastAsia="Times New Roman" w:cs="Times New Roman"/>
          <w:b/>
          <w:bCs/>
        </w:rPr>
        <w:t>?</w:t>
      </w:r>
      <w:r w:rsidRPr="00332E40">
        <w:rPr>
          <w:rFonts w:eastAsia="Times New Roman" w:cs="Times New Roman"/>
        </w:rPr>
        <w:br/>
      </w:r>
      <w:proofErr w:type="spellStart"/>
      <w:r w:rsidRPr="00332E40">
        <w:rPr>
          <w:rFonts w:eastAsia="Times New Roman" w:cs="Times New Roman"/>
        </w:rPr>
        <w:t>Partneriteti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është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shpesh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thjeshtë</w:t>
      </w:r>
      <w:proofErr w:type="spellEnd"/>
      <w:r w:rsidRPr="00332E40">
        <w:rPr>
          <w:rFonts w:eastAsia="Times New Roman" w:cs="Times New Roman"/>
        </w:rPr>
        <w:t xml:space="preserve"> (</w:t>
      </w:r>
      <w:proofErr w:type="spellStart"/>
      <w:r w:rsidRPr="00332E40">
        <w:rPr>
          <w:rFonts w:eastAsia="Times New Roman" w:cs="Times New Roman"/>
        </w:rPr>
        <w:t>më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pak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procedura</w:t>
      </w:r>
      <w:proofErr w:type="spellEnd"/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më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pak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përputhshmëri</w:t>
      </w:r>
      <w:proofErr w:type="spellEnd"/>
      <w:r w:rsidRPr="00332E40">
        <w:rPr>
          <w:rFonts w:eastAsia="Times New Roman" w:cs="Times New Roman"/>
        </w:rPr>
        <w:t>).</w:t>
      </w:r>
      <w:r w:rsidRPr="00332E40">
        <w:rPr>
          <w:rFonts w:eastAsia="Times New Roman" w:cs="Times New Roman"/>
        </w:rPr>
        <w:br/>
      </w:r>
      <w:proofErr w:type="spellStart"/>
      <w:r w:rsidRPr="00332E40">
        <w:rPr>
          <w:rFonts w:eastAsia="Times New Roman" w:cs="Times New Roman"/>
        </w:rPr>
        <w:t>Degë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ose</w:t>
      </w:r>
      <w:proofErr w:type="spellEnd"/>
      <w:r w:rsidRPr="00332E40">
        <w:rPr>
          <w:rFonts w:eastAsia="Times New Roman" w:cs="Times New Roman"/>
        </w:rPr>
        <w:t xml:space="preserve"> filial </w:t>
      </w:r>
      <w:proofErr w:type="spellStart"/>
      <w:r w:rsidRPr="00332E40">
        <w:rPr>
          <w:rFonts w:eastAsia="Times New Roman" w:cs="Times New Roman"/>
        </w:rPr>
        <w:t>sjell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shumë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kontroll</w:t>
      </w:r>
      <w:proofErr w:type="spellEnd"/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por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kërkon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angazhim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administrativ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regjistrim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TVSH.</w:t>
      </w:r>
    </w:p>
    <w:p w14:paraId="4D3CEF2D" w14:textId="77777777" w:rsidR="00332E40" w:rsidRPr="00332E40" w:rsidRDefault="00D4347C" w:rsidP="00332E40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pict w14:anchorId="74B058EE">
          <v:rect id="_x0000_i1026" style="width:0;height:1.5pt" o:hralign="center" o:hrstd="t" o:hr="t" fillcolor="#a0a0a0" stroked="f"/>
        </w:pict>
      </w:r>
    </w:p>
    <w:p w14:paraId="35B07155" w14:textId="77777777" w:rsidR="00332E40" w:rsidRPr="00332E40" w:rsidRDefault="00332E40" w:rsidP="00332E40">
      <w:pPr>
        <w:spacing w:before="100" w:beforeAutospacing="1" w:after="100" w:afterAutospacing="1"/>
        <w:rPr>
          <w:rFonts w:eastAsia="Times New Roman" w:cs="Times New Roman"/>
        </w:rPr>
      </w:pPr>
      <w:r w:rsidRPr="00332E40">
        <w:rPr>
          <w:rFonts w:eastAsia="Times New Roman" w:cs="Times New Roman"/>
          <w:b/>
          <w:bCs/>
        </w:rPr>
        <w:t xml:space="preserve">Kush </w:t>
      </w:r>
      <w:proofErr w:type="spellStart"/>
      <w:r w:rsidRPr="00332E40">
        <w:rPr>
          <w:rFonts w:eastAsia="Times New Roman" w:cs="Times New Roman"/>
          <w:b/>
          <w:bCs/>
        </w:rPr>
        <w:t>paguan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Doganën</w:t>
      </w:r>
      <w:proofErr w:type="spellEnd"/>
      <w:r w:rsidRPr="00332E40">
        <w:rPr>
          <w:rFonts w:eastAsia="Times New Roman" w:cs="Times New Roman"/>
          <w:b/>
          <w:bCs/>
        </w:rPr>
        <w:t xml:space="preserve"> &amp; TVSH-</w:t>
      </w:r>
      <w:proofErr w:type="spellStart"/>
      <w:r w:rsidRPr="00332E40">
        <w:rPr>
          <w:rFonts w:eastAsia="Times New Roman" w:cs="Times New Roman"/>
          <w:b/>
          <w:bCs/>
        </w:rPr>
        <w:t>në</w:t>
      </w:r>
      <w:proofErr w:type="spellEnd"/>
      <w:r w:rsidRPr="00332E40">
        <w:rPr>
          <w:rFonts w:eastAsia="Times New Roman" w:cs="Times New Roman"/>
          <w:b/>
          <w:bCs/>
        </w:rPr>
        <w:t>?</w:t>
      </w:r>
      <w:r w:rsidRPr="00332E40">
        <w:rPr>
          <w:rFonts w:eastAsia="Times New Roman" w:cs="Times New Roman"/>
        </w:rPr>
        <w:br/>
      </w:r>
      <w:proofErr w:type="spellStart"/>
      <w:r w:rsidRPr="00332E40">
        <w:rPr>
          <w:rFonts w:eastAsia="Times New Roman" w:cs="Times New Roman"/>
        </w:rPr>
        <w:t>Përgjegjësia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taksat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bie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mbi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importuesin</w:t>
      </w:r>
      <w:proofErr w:type="spellEnd"/>
      <w:r w:rsidRPr="00332E40">
        <w:rPr>
          <w:rFonts w:eastAsia="Times New Roman" w:cs="Times New Roman"/>
          <w:b/>
          <w:bCs/>
        </w:rPr>
        <w:t xml:space="preserve"> e </w:t>
      </w:r>
      <w:proofErr w:type="spellStart"/>
      <w:r w:rsidRPr="00332E40">
        <w:rPr>
          <w:rFonts w:eastAsia="Times New Roman" w:cs="Times New Roman"/>
          <w:b/>
          <w:bCs/>
        </w:rPr>
        <w:t>regjistruar</w:t>
      </w:r>
      <w:proofErr w:type="spellEnd"/>
      <w:r w:rsidRPr="00332E40">
        <w:rPr>
          <w:rFonts w:eastAsia="Times New Roman" w:cs="Times New Roman"/>
        </w:rPr>
        <w:t xml:space="preserve"> – </w:t>
      </w:r>
      <w:proofErr w:type="spellStart"/>
      <w:r w:rsidRPr="00332E40">
        <w:rPr>
          <w:rFonts w:eastAsia="Times New Roman" w:cs="Times New Roman"/>
        </w:rPr>
        <w:t>subjektin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juridik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emër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cilit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bëhet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deklarata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doganore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Nëse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kompania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huaj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importon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drejtpërdrejt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dhe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është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regjistruar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Kosovë</w:t>
      </w:r>
      <w:proofErr w:type="spellEnd"/>
      <w:r w:rsidRPr="00332E40">
        <w:rPr>
          <w:rFonts w:eastAsia="Times New Roman" w:cs="Times New Roman"/>
        </w:rPr>
        <w:t xml:space="preserve"> → </w:t>
      </w:r>
      <w:proofErr w:type="spellStart"/>
      <w:r w:rsidRPr="00332E40">
        <w:rPr>
          <w:rFonts w:eastAsia="Times New Roman" w:cs="Times New Roman"/>
          <w:b/>
          <w:bCs/>
        </w:rPr>
        <w:t>ajo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paguan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detyrimet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dhe</w:t>
      </w:r>
      <w:proofErr w:type="spellEnd"/>
      <w:r w:rsidRPr="00332E40">
        <w:rPr>
          <w:rFonts w:eastAsia="Times New Roman" w:cs="Times New Roman"/>
          <w:b/>
          <w:bCs/>
        </w:rPr>
        <w:t xml:space="preserve"> TVSH-</w:t>
      </w:r>
      <w:proofErr w:type="spellStart"/>
      <w:r w:rsidRPr="00332E40">
        <w:rPr>
          <w:rFonts w:eastAsia="Times New Roman" w:cs="Times New Roman"/>
          <w:b/>
          <w:bCs/>
        </w:rPr>
        <w:t>në</w:t>
      </w:r>
      <w:proofErr w:type="spellEnd"/>
      <w:r w:rsidRPr="00332E40">
        <w:rPr>
          <w:rFonts w:eastAsia="Times New Roman" w:cs="Times New Roman"/>
        </w:rPr>
        <w:t>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</w:rPr>
        <w:t>Nëse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një</w:t>
      </w:r>
      <w:proofErr w:type="spellEnd"/>
      <w:r w:rsidRPr="00332E40">
        <w:rPr>
          <w:rFonts w:eastAsia="Times New Roman" w:cs="Times New Roman"/>
        </w:rPr>
        <w:t xml:space="preserve"> partner </w:t>
      </w:r>
      <w:proofErr w:type="spellStart"/>
      <w:r w:rsidRPr="00332E40">
        <w:rPr>
          <w:rFonts w:eastAsia="Times New Roman" w:cs="Times New Roman"/>
        </w:rPr>
        <w:t>lokal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deklaron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importin</w:t>
      </w:r>
      <w:proofErr w:type="spellEnd"/>
      <w:r w:rsidRPr="00332E40">
        <w:rPr>
          <w:rFonts w:eastAsia="Times New Roman" w:cs="Times New Roman"/>
        </w:rPr>
        <w:t xml:space="preserve"> → </w:t>
      </w:r>
      <w:proofErr w:type="spellStart"/>
      <w:r w:rsidRPr="00332E40">
        <w:rPr>
          <w:rFonts w:eastAsia="Times New Roman" w:cs="Times New Roman"/>
          <w:b/>
          <w:bCs/>
        </w:rPr>
        <w:t>ai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i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paguan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taksat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momentin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hyrjes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së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pajisjeve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në</w:t>
      </w:r>
      <w:proofErr w:type="spellEnd"/>
      <w:r w:rsidRPr="00332E40">
        <w:rPr>
          <w:rFonts w:eastAsia="Times New Roman" w:cs="Times New Roman"/>
        </w:rPr>
        <w:t xml:space="preserve"> vend.</w:t>
      </w:r>
      <w:r w:rsidRPr="00332E40">
        <w:rPr>
          <w:rFonts w:eastAsia="Times New Roman" w:cs="Times New Roman"/>
        </w:rPr>
        <w:br/>
        <w:t xml:space="preserve">• </w:t>
      </w:r>
      <w:proofErr w:type="spellStart"/>
      <w:r w:rsidRPr="00332E40">
        <w:rPr>
          <w:rFonts w:eastAsia="Times New Roman" w:cs="Times New Roman"/>
          <w:b/>
          <w:bCs/>
        </w:rPr>
        <w:t>Në</w:t>
      </w:r>
      <w:proofErr w:type="spellEnd"/>
      <w:r w:rsidRPr="00332E40">
        <w:rPr>
          <w:rFonts w:eastAsia="Times New Roman" w:cs="Times New Roman"/>
          <w:b/>
          <w:bCs/>
        </w:rPr>
        <w:t xml:space="preserve"> fund</w:t>
      </w:r>
      <w:r w:rsidRPr="00332E40">
        <w:rPr>
          <w:rFonts w:eastAsia="Times New Roman" w:cs="Times New Roman"/>
        </w:rPr>
        <w:t xml:space="preserve">, </w:t>
      </w:r>
      <w:proofErr w:type="spellStart"/>
      <w:r w:rsidRPr="00332E40">
        <w:rPr>
          <w:rFonts w:eastAsia="Times New Roman" w:cs="Times New Roman"/>
        </w:rPr>
        <w:t>Qendra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Skijimit</w:t>
      </w:r>
      <w:proofErr w:type="spellEnd"/>
      <w:r w:rsidRPr="00332E40">
        <w:rPr>
          <w:rFonts w:eastAsia="Times New Roman" w:cs="Times New Roman"/>
        </w:rPr>
        <w:t xml:space="preserve"> (AKP) </w:t>
      </w:r>
      <w:proofErr w:type="spellStart"/>
      <w:r w:rsidRPr="00332E40">
        <w:rPr>
          <w:rFonts w:eastAsia="Times New Roman" w:cs="Times New Roman"/>
          <w:b/>
          <w:bCs/>
        </w:rPr>
        <w:t>rimburson</w:t>
      </w:r>
      <w:proofErr w:type="spellEnd"/>
      <w:r w:rsidRPr="00332E40">
        <w:rPr>
          <w:rFonts w:eastAsia="Times New Roman" w:cs="Times New Roman"/>
          <w:b/>
          <w:bCs/>
        </w:rPr>
        <w:t xml:space="preserve"> </w:t>
      </w:r>
      <w:proofErr w:type="spellStart"/>
      <w:r w:rsidRPr="00332E40">
        <w:rPr>
          <w:rFonts w:eastAsia="Times New Roman" w:cs="Times New Roman"/>
          <w:b/>
          <w:bCs/>
        </w:rPr>
        <w:t>importuesin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përmes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faturimit</w:t>
      </w:r>
      <w:proofErr w:type="spellEnd"/>
      <w:r w:rsidRPr="00332E40">
        <w:rPr>
          <w:rFonts w:eastAsia="Times New Roman" w:cs="Times New Roman"/>
        </w:rPr>
        <w:t xml:space="preserve"> – </w:t>
      </w:r>
      <w:proofErr w:type="spellStart"/>
      <w:r w:rsidRPr="00332E40">
        <w:rPr>
          <w:rFonts w:eastAsia="Times New Roman" w:cs="Times New Roman"/>
        </w:rPr>
        <w:t>kështu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që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njëri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nga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të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proofErr w:type="gramStart"/>
      <w:r w:rsidRPr="00332E40">
        <w:rPr>
          <w:rFonts w:eastAsia="Times New Roman" w:cs="Times New Roman"/>
        </w:rPr>
        <w:t>dy</w:t>
      </w:r>
      <w:proofErr w:type="spellEnd"/>
      <w:proofErr w:type="gramEnd"/>
      <w:r w:rsidRPr="00332E40">
        <w:rPr>
          <w:rFonts w:eastAsia="Times New Roman" w:cs="Times New Roman"/>
        </w:rPr>
        <w:t xml:space="preserve"> (</w:t>
      </w:r>
      <w:proofErr w:type="spellStart"/>
      <w:r w:rsidRPr="00332E40">
        <w:rPr>
          <w:rFonts w:eastAsia="Times New Roman" w:cs="Times New Roman"/>
        </w:rPr>
        <w:t>dega</w:t>
      </w:r>
      <w:proofErr w:type="spellEnd"/>
      <w:r w:rsidRPr="00332E40">
        <w:rPr>
          <w:rFonts w:eastAsia="Times New Roman" w:cs="Times New Roman"/>
        </w:rPr>
        <w:t xml:space="preserve"> e </w:t>
      </w:r>
      <w:proofErr w:type="spellStart"/>
      <w:r w:rsidRPr="00332E40">
        <w:rPr>
          <w:rFonts w:eastAsia="Times New Roman" w:cs="Times New Roman"/>
        </w:rPr>
        <w:t>huaj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apo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partneri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lokal</w:t>
      </w:r>
      <w:proofErr w:type="spellEnd"/>
      <w:r w:rsidRPr="00332E40">
        <w:rPr>
          <w:rFonts w:eastAsia="Times New Roman" w:cs="Times New Roman"/>
        </w:rPr>
        <w:t xml:space="preserve">) </w:t>
      </w:r>
      <w:proofErr w:type="spellStart"/>
      <w:r w:rsidRPr="00332E40">
        <w:rPr>
          <w:rFonts w:eastAsia="Times New Roman" w:cs="Times New Roman"/>
        </w:rPr>
        <w:t>bën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pagesën</w:t>
      </w:r>
      <w:proofErr w:type="spellEnd"/>
      <w:r w:rsidRPr="00332E40">
        <w:rPr>
          <w:rFonts w:eastAsia="Times New Roman" w:cs="Times New Roman"/>
        </w:rPr>
        <w:t xml:space="preserve"> </w:t>
      </w:r>
      <w:proofErr w:type="spellStart"/>
      <w:r w:rsidRPr="00332E40">
        <w:rPr>
          <w:rFonts w:eastAsia="Times New Roman" w:cs="Times New Roman"/>
        </w:rPr>
        <w:t>fillestare</w:t>
      </w:r>
      <w:proofErr w:type="spellEnd"/>
      <w:r w:rsidRPr="00332E40">
        <w:rPr>
          <w:rFonts w:eastAsia="Times New Roman" w:cs="Times New Roman"/>
        </w:rPr>
        <w:t>.</w:t>
      </w:r>
    </w:p>
    <w:p w14:paraId="4D50D032" w14:textId="77777777" w:rsidR="004108CB" w:rsidRPr="004108CB" w:rsidRDefault="004108CB" w:rsidP="004108CB">
      <w:proofErr w:type="spellStart"/>
      <w:r w:rsidRPr="004108CB">
        <w:rPr>
          <w:b/>
          <w:bCs/>
        </w:rPr>
        <w:t>Tabela</w:t>
      </w:r>
      <w:proofErr w:type="spellEnd"/>
      <w:r w:rsidRPr="004108CB">
        <w:rPr>
          <w:b/>
          <w:bCs/>
        </w:rPr>
        <w:t xml:space="preserve"> </w:t>
      </w:r>
      <w:proofErr w:type="spellStart"/>
      <w:r w:rsidRPr="004108CB">
        <w:rPr>
          <w:b/>
          <w:bCs/>
        </w:rPr>
        <w:t>Përmbledhëse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2164"/>
        <w:gridCol w:w="2933"/>
        <w:gridCol w:w="2219"/>
      </w:tblGrid>
      <w:tr w:rsidR="004108CB" w:rsidRPr="004108CB" w14:paraId="016FD17E" w14:textId="77777777" w:rsidTr="004108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4FEB73" w14:textId="77777777" w:rsidR="004108CB" w:rsidRPr="004108CB" w:rsidRDefault="004108CB" w:rsidP="004108CB">
            <w:pPr>
              <w:rPr>
                <w:b/>
                <w:bCs/>
              </w:rPr>
            </w:pPr>
            <w:proofErr w:type="spellStart"/>
            <w:r w:rsidRPr="004108CB">
              <w:rPr>
                <w:b/>
                <w:bCs/>
              </w:rPr>
              <w:t>Hapi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087A17" w14:textId="77777777" w:rsidR="004108CB" w:rsidRPr="004108CB" w:rsidRDefault="004108CB" w:rsidP="004108CB">
            <w:pPr>
              <w:rPr>
                <w:b/>
                <w:bCs/>
              </w:rPr>
            </w:pPr>
            <w:r w:rsidRPr="004108CB">
              <w:rPr>
                <w:b/>
                <w:bCs/>
              </w:rPr>
              <w:t xml:space="preserve">Norma e </w:t>
            </w:r>
            <w:proofErr w:type="spellStart"/>
            <w:r w:rsidRPr="004108CB">
              <w:rPr>
                <w:b/>
                <w:bCs/>
              </w:rPr>
              <w:t>Taksës</w:t>
            </w:r>
            <w:proofErr w:type="spellEnd"/>
            <w:r w:rsidRPr="004108CB">
              <w:rPr>
                <w:b/>
                <w:bCs/>
              </w:rPr>
              <w:t>/TVSH-</w:t>
            </w:r>
            <w:proofErr w:type="spellStart"/>
            <w:r w:rsidRPr="004108CB">
              <w:rPr>
                <w:b/>
                <w:bCs/>
              </w:rPr>
              <w:t>së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079A1" w14:textId="77777777" w:rsidR="004108CB" w:rsidRPr="004108CB" w:rsidRDefault="004108CB" w:rsidP="004108CB">
            <w:pPr>
              <w:rPr>
                <w:b/>
                <w:bCs/>
              </w:rPr>
            </w:pPr>
            <w:r w:rsidRPr="004108CB">
              <w:rPr>
                <w:b/>
                <w:bCs/>
              </w:rPr>
              <w:t xml:space="preserve">Kush </w:t>
            </w:r>
            <w:proofErr w:type="spellStart"/>
            <w:r w:rsidRPr="004108CB">
              <w:rPr>
                <w:b/>
                <w:bCs/>
              </w:rPr>
              <w:t>Paguan</w:t>
            </w:r>
            <w:proofErr w:type="spellEnd"/>
            <w:r w:rsidRPr="004108CB">
              <w:rPr>
                <w:b/>
                <w:bCs/>
              </w:rPr>
              <w:t xml:space="preserve"> (</w:t>
            </w:r>
            <w:proofErr w:type="spellStart"/>
            <w:r w:rsidRPr="004108CB">
              <w:rPr>
                <w:b/>
                <w:bCs/>
              </w:rPr>
              <w:t>Importuesi</w:t>
            </w:r>
            <w:proofErr w:type="spellEnd"/>
            <w:r w:rsidRPr="004108CB">
              <w:rPr>
                <w:b/>
                <w:bCs/>
              </w:rPr>
              <w:t xml:space="preserve"> </w:t>
            </w:r>
            <w:proofErr w:type="spellStart"/>
            <w:r w:rsidRPr="004108CB">
              <w:rPr>
                <w:b/>
                <w:bCs/>
              </w:rPr>
              <w:t>i</w:t>
            </w:r>
            <w:proofErr w:type="spellEnd"/>
            <w:r w:rsidRPr="004108CB">
              <w:rPr>
                <w:b/>
                <w:bCs/>
              </w:rPr>
              <w:t xml:space="preserve"> </w:t>
            </w:r>
            <w:proofErr w:type="spellStart"/>
            <w:r w:rsidRPr="004108CB">
              <w:rPr>
                <w:b/>
                <w:bCs/>
              </w:rPr>
              <w:t>Regjistruar</w:t>
            </w:r>
            <w:proofErr w:type="spellEnd"/>
            <w:r w:rsidRPr="004108CB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186F4F3" w14:textId="77777777" w:rsidR="004108CB" w:rsidRPr="004108CB" w:rsidRDefault="004108CB" w:rsidP="004108CB">
            <w:pPr>
              <w:rPr>
                <w:b/>
                <w:bCs/>
              </w:rPr>
            </w:pPr>
            <w:proofErr w:type="spellStart"/>
            <w:r w:rsidRPr="004108CB">
              <w:rPr>
                <w:b/>
                <w:bCs/>
              </w:rPr>
              <w:t>Përfituesi</w:t>
            </w:r>
            <w:proofErr w:type="spellEnd"/>
          </w:p>
        </w:tc>
      </w:tr>
      <w:tr w:rsidR="004108CB" w:rsidRPr="004108CB" w14:paraId="42423C4E" w14:textId="77777777" w:rsidTr="004108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47FA1" w14:textId="77777777" w:rsidR="004108CB" w:rsidRPr="004108CB" w:rsidRDefault="004108CB" w:rsidP="004108CB">
            <w:proofErr w:type="spellStart"/>
            <w:r w:rsidRPr="004108CB">
              <w:t>Taksa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doganore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610773" w14:textId="77777777" w:rsidR="004108CB" w:rsidRPr="004108CB" w:rsidRDefault="004108CB" w:rsidP="004108CB">
            <w:r w:rsidRPr="004108CB">
              <w:t xml:space="preserve">10 % e </w:t>
            </w:r>
            <w:proofErr w:type="spellStart"/>
            <w:r w:rsidRPr="004108CB">
              <w:t>vlerës</w:t>
            </w:r>
            <w:proofErr w:type="spellEnd"/>
            <w:r w:rsidRPr="004108CB">
              <w:t xml:space="preserve"> CIF</w:t>
            </w:r>
          </w:p>
        </w:tc>
        <w:tc>
          <w:tcPr>
            <w:tcW w:w="0" w:type="auto"/>
            <w:vAlign w:val="center"/>
            <w:hideMark/>
          </w:tcPr>
          <w:p w14:paraId="1F67A26B" w14:textId="77777777" w:rsidR="004108CB" w:rsidRPr="004108CB" w:rsidRDefault="004108CB" w:rsidP="004108CB">
            <w:proofErr w:type="spellStart"/>
            <w:r w:rsidRPr="004108CB">
              <w:t>Importuesi</w:t>
            </w:r>
            <w:proofErr w:type="spellEnd"/>
            <w:r w:rsidRPr="004108CB">
              <w:t xml:space="preserve"> (</w:t>
            </w:r>
            <w:proofErr w:type="spellStart"/>
            <w:r w:rsidRPr="004108CB">
              <w:t>dega</w:t>
            </w:r>
            <w:proofErr w:type="spellEnd"/>
            <w:r w:rsidRPr="004108CB">
              <w:t xml:space="preserve"> e </w:t>
            </w:r>
            <w:proofErr w:type="spellStart"/>
            <w:r w:rsidRPr="004108CB">
              <w:t>huaj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ose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partneri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lokal</w:t>
            </w:r>
            <w:proofErr w:type="spellEnd"/>
            <w:r w:rsidRPr="004108CB">
              <w:t>)</w:t>
            </w:r>
          </w:p>
        </w:tc>
        <w:tc>
          <w:tcPr>
            <w:tcW w:w="0" w:type="auto"/>
            <w:vAlign w:val="center"/>
            <w:hideMark/>
          </w:tcPr>
          <w:p w14:paraId="65CE9BF7" w14:textId="77777777" w:rsidR="004108CB" w:rsidRPr="004108CB" w:rsidRDefault="004108CB" w:rsidP="004108CB">
            <w:proofErr w:type="spellStart"/>
            <w:r w:rsidRPr="004108CB">
              <w:t>Dogana</w:t>
            </w:r>
            <w:proofErr w:type="spellEnd"/>
            <w:r w:rsidRPr="004108CB">
              <w:t xml:space="preserve"> e </w:t>
            </w:r>
            <w:proofErr w:type="spellStart"/>
            <w:r w:rsidRPr="004108CB">
              <w:t>Kosovës</w:t>
            </w:r>
            <w:proofErr w:type="spellEnd"/>
          </w:p>
        </w:tc>
      </w:tr>
      <w:tr w:rsidR="004108CB" w:rsidRPr="004108CB" w14:paraId="11EBCAD2" w14:textId="77777777" w:rsidTr="004108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0538E" w14:textId="77777777" w:rsidR="004108CB" w:rsidRPr="004108CB" w:rsidRDefault="004108CB" w:rsidP="004108CB">
            <w:r w:rsidRPr="004108CB">
              <w:t>TVSH</w:t>
            </w:r>
          </w:p>
        </w:tc>
        <w:tc>
          <w:tcPr>
            <w:tcW w:w="0" w:type="auto"/>
            <w:vAlign w:val="center"/>
            <w:hideMark/>
          </w:tcPr>
          <w:p w14:paraId="4762328C" w14:textId="77777777" w:rsidR="004108CB" w:rsidRPr="004108CB" w:rsidRDefault="004108CB" w:rsidP="004108CB">
            <w:r w:rsidRPr="004108CB">
              <w:t xml:space="preserve">18 % </w:t>
            </w:r>
            <w:proofErr w:type="spellStart"/>
            <w:r w:rsidRPr="004108CB">
              <w:t>ose</w:t>
            </w:r>
            <w:proofErr w:type="spellEnd"/>
            <w:r w:rsidRPr="004108CB">
              <w:t xml:space="preserve"> 8 %*</w:t>
            </w:r>
          </w:p>
        </w:tc>
        <w:tc>
          <w:tcPr>
            <w:tcW w:w="0" w:type="auto"/>
            <w:vAlign w:val="center"/>
            <w:hideMark/>
          </w:tcPr>
          <w:p w14:paraId="1D39F50A" w14:textId="77777777" w:rsidR="004108CB" w:rsidRPr="004108CB" w:rsidRDefault="004108CB" w:rsidP="004108CB">
            <w:r w:rsidRPr="004108CB">
              <w:t xml:space="preserve">Po </w:t>
            </w:r>
            <w:proofErr w:type="spellStart"/>
            <w:r w:rsidRPr="004108CB">
              <w:t>i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njëjti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importues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7A3262" w14:textId="77777777" w:rsidR="004108CB" w:rsidRPr="004108CB" w:rsidRDefault="004108CB" w:rsidP="004108CB">
            <w:proofErr w:type="spellStart"/>
            <w:r w:rsidRPr="004108CB">
              <w:t>Administrata</w:t>
            </w:r>
            <w:proofErr w:type="spellEnd"/>
            <w:r w:rsidRPr="004108CB">
              <w:t xml:space="preserve"> </w:t>
            </w:r>
            <w:proofErr w:type="spellStart"/>
            <w:r w:rsidRPr="004108CB">
              <w:t>Tatimore</w:t>
            </w:r>
            <w:proofErr w:type="spellEnd"/>
            <w:r w:rsidRPr="004108CB">
              <w:t xml:space="preserve"> (ATK)</w:t>
            </w:r>
          </w:p>
        </w:tc>
      </w:tr>
    </w:tbl>
    <w:p w14:paraId="1DD09F60" w14:textId="77777777" w:rsidR="004108CB" w:rsidRPr="004108CB" w:rsidRDefault="004108CB" w:rsidP="004108CB">
      <w:pPr>
        <w:numPr>
          <w:ilvl w:val="0"/>
          <w:numId w:val="17"/>
        </w:numPr>
      </w:pPr>
      <w:proofErr w:type="spellStart"/>
      <w:r w:rsidRPr="004108CB">
        <w:t>Varet</w:t>
      </w:r>
      <w:proofErr w:type="spellEnd"/>
      <w:r w:rsidRPr="004108CB">
        <w:t xml:space="preserve"> </w:t>
      </w:r>
      <w:proofErr w:type="spellStart"/>
      <w:r w:rsidRPr="004108CB">
        <w:t>nga</w:t>
      </w:r>
      <w:proofErr w:type="spellEnd"/>
      <w:r w:rsidRPr="004108CB">
        <w:t xml:space="preserve"> </w:t>
      </w:r>
      <w:proofErr w:type="spellStart"/>
      <w:r w:rsidRPr="004108CB">
        <w:t>kodi</w:t>
      </w:r>
      <w:proofErr w:type="spellEnd"/>
      <w:r w:rsidRPr="004108CB">
        <w:t xml:space="preserve"> HS </w:t>
      </w:r>
      <w:proofErr w:type="spellStart"/>
      <w:r w:rsidRPr="004108CB">
        <w:t>dhe</w:t>
      </w:r>
      <w:proofErr w:type="spellEnd"/>
      <w:r w:rsidRPr="004108CB">
        <w:t xml:space="preserve"> </w:t>
      </w:r>
      <w:proofErr w:type="spellStart"/>
      <w:r w:rsidRPr="004108CB">
        <w:t>nëse</w:t>
      </w:r>
      <w:proofErr w:type="spellEnd"/>
      <w:r w:rsidRPr="004108CB">
        <w:t xml:space="preserve"> mallrat </w:t>
      </w:r>
      <w:proofErr w:type="spellStart"/>
      <w:r w:rsidRPr="004108CB">
        <w:t>kualifikohen</w:t>
      </w:r>
      <w:proofErr w:type="spellEnd"/>
      <w:r w:rsidRPr="004108CB">
        <w:t xml:space="preserve"> </w:t>
      </w:r>
      <w:proofErr w:type="spellStart"/>
      <w:r w:rsidRPr="004108CB">
        <w:t>për</w:t>
      </w:r>
      <w:proofErr w:type="spellEnd"/>
      <w:r w:rsidRPr="004108CB">
        <w:t xml:space="preserve"> TVSH </w:t>
      </w:r>
      <w:proofErr w:type="spellStart"/>
      <w:r w:rsidRPr="004108CB">
        <w:t>të</w:t>
      </w:r>
      <w:proofErr w:type="spellEnd"/>
      <w:r w:rsidRPr="004108CB">
        <w:t xml:space="preserve"> </w:t>
      </w:r>
      <w:proofErr w:type="spellStart"/>
      <w:r w:rsidRPr="004108CB">
        <w:t>reduktuar</w:t>
      </w:r>
      <w:proofErr w:type="spellEnd"/>
      <w:r w:rsidRPr="004108CB">
        <w:t>.</w:t>
      </w:r>
    </w:p>
    <w:p w14:paraId="677EEB7B" w14:textId="77777777" w:rsidR="004108CB" w:rsidRPr="004108CB" w:rsidRDefault="00D4347C" w:rsidP="004108CB">
      <w:r>
        <w:pict w14:anchorId="6CCB4632">
          <v:rect id="_x0000_i1027" style="width:0;height:1.5pt" o:hralign="center" o:hrstd="t" o:hr="t" fillcolor="#a0a0a0" stroked="f"/>
        </w:pict>
      </w:r>
    </w:p>
    <w:p w14:paraId="0B1CC413" w14:textId="77777777" w:rsidR="004108CB" w:rsidRPr="004108CB" w:rsidRDefault="004108CB" w:rsidP="004108CB">
      <w:proofErr w:type="spellStart"/>
      <w:r w:rsidRPr="004108CB">
        <w:rPr>
          <w:b/>
          <w:bCs/>
        </w:rPr>
        <w:lastRenderedPageBreak/>
        <w:t>Rekomandime</w:t>
      </w:r>
      <w:proofErr w:type="spellEnd"/>
      <w:r w:rsidRPr="004108CB">
        <w:br/>
        <w:t xml:space="preserve">• </w:t>
      </w:r>
      <w:proofErr w:type="spellStart"/>
      <w:r w:rsidRPr="004108CB">
        <w:t>Kontrolloni</w:t>
      </w:r>
      <w:proofErr w:type="spellEnd"/>
      <w:r w:rsidRPr="004108CB">
        <w:t xml:space="preserve"> </w:t>
      </w:r>
      <w:proofErr w:type="spellStart"/>
      <w:r w:rsidRPr="004108CB">
        <w:t>kodet</w:t>
      </w:r>
      <w:proofErr w:type="spellEnd"/>
      <w:r w:rsidRPr="004108CB">
        <w:t xml:space="preserve"> HS </w:t>
      </w:r>
      <w:proofErr w:type="spellStart"/>
      <w:r w:rsidRPr="004108CB">
        <w:t>në</w:t>
      </w:r>
      <w:proofErr w:type="spellEnd"/>
      <w:r w:rsidRPr="004108CB">
        <w:t xml:space="preserve"> TARIK </w:t>
      </w:r>
      <w:proofErr w:type="spellStart"/>
      <w:r w:rsidRPr="004108CB">
        <w:t>për</w:t>
      </w:r>
      <w:proofErr w:type="spellEnd"/>
      <w:r w:rsidRPr="004108CB">
        <w:t xml:space="preserve"> </w:t>
      </w:r>
      <w:proofErr w:type="spellStart"/>
      <w:r w:rsidRPr="004108CB">
        <w:t>secilën</w:t>
      </w:r>
      <w:proofErr w:type="spellEnd"/>
      <w:r w:rsidRPr="004108CB">
        <w:t xml:space="preserve"> </w:t>
      </w:r>
      <w:proofErr w:type="spellStart"/>
      <w:r w:rsidRPr="004108CB">
        <w:t>pajisje</w:t>
      </w:r>
      <w:proofErr w:type="spellEnd"/>
      <w:r w:rsidRPr="004108CB">
        <w:t xml:space="preserve"> – </w:t>
      </w:r>
      <w:proofErr w:type="spellStart"/>
      <w:r w:rsidRPr="004108CB">
        <w:t>përcaktoni</w:t>
      </w:r>
      <w:proofErr w:type="spellEnd"/>
      <w:r w:rsidRPr="004108CB">
        <w:t xml:space="preserve"> </w:t>
      </w:r>
      <w:proofErr w:type="spellStart"/>
      <w:r w:rsidRPr="004108CB">
        <w:t>nëse</w:t>
      </w:r>
      <w:proofErr w:type="spellEnd"/>
      <w:r w:rsidRPr="004108CB">
        <w:t xml:space="preserve"> </w:t>
      </w:r>
      <w:proofErr w:type="spellStart"/>
      <w:r w:rsidRPr="004108CB">
        <w:t>kualifikohen</w:t>
      </w:r>
      <w:proofErr w:type="spellEnd"/>
      <w:r w:rsidRPr="004108CB">
        <w:t xml:space="preserve"> </w:t>
      </w:r>
      <w:proofErr w:type="spellStart"/>
      <w:r w:rsidRPr="004108CB">
        <w:t>për</w:t>
      </w:r>
      <w:proofErr w:type="spellEnd"/>
      <w:r w:rsidRPr="004108CB">
        <w:t xml:space="preserve"> TVSH 8 %.</w:t>
      </w:r>
      <w:r w:rsidRPr="004108CB">
        <w:br/>
        <w:t xml:space="preserve">• </w:t>
      </w:r>
      <w:proofErr w:type="spellStart"/>
      <w:r w:rsidRPr="004108CB">
        <w:t>Vendosni</w:t>
      </w:r>
      <w:proofErr w:type="spellEnd"/>
      <w:r w:rsidRPr="004108CB">
        <w:t xml:space="preserve"> </w:t>
      </w:r>
      <w:proofErr w:type="spellStart"/>
      <w:r w:rsidRPr="004108CB">
        <w:t>strukturën</w:t>
      </w:r>
      <w:proofErr w:type="spellEnd"/>
      <w:r w:rsidRPr="004108CB">
        <w:t xml:space="preserve"> e </w:t>
      </w:r>
      <w:proofErr w:type="spellStart"/>
      <w:r w:rsidRPr="004108CB">
        <w:t>importit</w:t>
      </w:r>
      <w:proofErr w:type="spellEnd"/>
      <w:proofErr w:type="gramStart"/>
      <w:r w:rsidRPr="004108CB">
        <w:t>:</w:t>
      </w:r>
      <w:proofErr w:type="gramEnd"/>
      <w:r w:rsidRPr="004108CB">
        <w:br/>
      </w:r>
      <w:r w:rsidRPr="004108CB">
        <w:t> </w:t>
      </w:r>
      <w:r w:rsidRPr="004108CB">
        <w:t xml:space="preserve">o </w:t>
      </w:r>
      <w:proofErr w:type="spellStart"/>
      <w:r w:rsidRPr="004108CB">
        <w:t>Degë</w:t>
      </w:r>
      <w:proofErr w:type="spellEnd"/>
      <w:r w:rsidRPr="004108CB">
        <w:t xml:space="preserve"> e </w:t>
      </w:r>
      <w:proofErr w:type="spellStart"/>
      <w:r w:rsidRPr="004108CB">
        <w:t>huaj</w:t>
      </w:r>
      <w:proofErr w:type="spellEnd"/>
      <w:r w:rsidRPr="004108CB">
        <w:t xml:space="preserve"> → </w:t>
      </w:r>
      <w:proofErr w:type="spellStart"/>
      <w:r w:rsidRPr="004108CB">
        <w:t>më</w:t>
      </w:r>
      <w:proofErr w:type="spellEnd"/>
      <w:r w:rsidRPr="004108CB">
        <w:t xml:space="preserve"> </w:t>
      </w:r>
      <w:proofErr w:type="spellStart"/>
      <w:r w:rsidRPr="004108CB">
        <w:t>shumë</w:t>
      </w:r>
      <w:proofErr w:type="spellEnd"/>
      <w:r w:rsidRPr="004108CB">
        <w:t xml:space="preserve"> </w:t>
      </w:r>
      <w:proofErr w:type="spellStart"/>
      <w:r w:rsidRPr="004108CB">
        <w:t>kontroll</w:t>
      </w:r>
      <w:proofErr w:type="spellEnd"/>
      <w:r w:rsidRPr="004108CB">
        <w:t xml:space="preserve"> </w:t>
      </w:r>
      <w:proofErr w:type="spellStart"/>
      <w:r w:rsidRPr="004108CB">
        <w:t>dhe</w:t>
      </w:r>
      <w:proofErr w:type="spellEnd"/>
      <w:r w:rsidRPr="004108CB">
        <w:t xml:space="preserve"> </w:t>
      </w:r>
      <w:proofErr w:type="spellStart"/>
      <w:r w:rsidRPr="004108CB">
        <w:t>përpunim</w:t>
      </w:r>
      <w:proofErr w:type="spellEnd"/>
      <w:r w:rsidRPr="004108CB">
        <w:t xml:space="preserve"> </w:t>
      </w:r>
      <w:proofErr w:type="spellStart"/>
      <w:r w:rsidRPr="004108CB">
        <w:t>direkt</w:t>
      </w:r>
      <w:proofErr w:type="spellEnd"/>
      <w:r w:rsidRPr="004108CB">
        <w:t xml:space="preserve"> </w:t>
      </w:r>
      <w:proofErr w:type="spellStart"/>
      <w:r w:rsidRPr="004108CB">
        <w:t>të</w:t>
      </w:r>
      <w:proofErr w:type="spellEnd"/>
      <w:r w:rsidRPr="004108CB">
        <w:t xml:space="preserve"> TVSH-</w:t>
      </w:r>
      <w:proofErr w:type="spellStart"/>
      <w:r w:rsidRPr="004108CB">
        <w:t>së</w:t>
      </w:r>
      <w:proofErr w:type="spellEnd"/>
      <w:r w:rsidRPr="004108CB">
        <w:t>.</w:t>
      </w:r>
      <w:r w:rsidRPr="004108CB">
        <w:br/>
      </w:r>
      <w:r w:rsidRPr="004108CB">
        <w:t> </w:t>
      </w:r>
      <w:proofErr w:type="gramStart"/>
      <w:r w:rsidRPr="004108CB">
        <w:t>o</w:t>
      </w:r>
      <w:proofErr w:type="gramEnd"/>
      <w:r w:rsidRPr="004108CB">
        <w:t xml:space="preserve"> Partner </w:t>
      </w:r>
      <w:proofErr w:type="spellStart"/>
      <w:r w:rsidRPr="004108CB">
        <w:t>lokal</w:t>
      </w:r>
      <w:proofErr w:type="spellEnd"/>
      <w:r w:rsidRPr="004108CB">
        <w:t xml:space="preserve"> → </w:t>
      </w:r>
      <w:proofErr w:type="spellStart"/>
      <w:r w:rsidRPr="004108CB">
        <w:t>zgjidhje</w:t>
      </w:r>
      <w:proofErr w:type="spellEnd"/>
      <w:r w:rsidRPr="004108CB">
        <w:t xml:space="preserve"> </w:t>
      </w:r>
      <w:proofErr w:type="spellStart"/>
      <w:r w:rsidRPr="004108CB">
        <w:t>më</w:t>
      </w:r>
      <w:proofErr w:type="spellEnd"/>
      <w:r w:rsidRPr="004108CB">
        <w:t xml:space="preserve"> e </w:t>
      </w:r>
      <w:proofErr w:type="spellStart"/>
      <w:r w:rsidRPr="004108CB">
        <w:t>shpejtë</w:t>
      </w:r>
      <w:proofErr w:type="spellEnd"/>
      <w:r w:rsidRPr="004108CB">
        <w:t xml:space="preserve"> </w:t>
      </w:r>
      <w:proofErr w:type="spellStart"/>
      <w:r w:rsidRPr="004108CB">
        <w:t>dhe</w:t>
      </w:r>
      <w:proofErr w:type="spellEnd"/>
      <w:r w:rsidRPr="004108CB">
        <w:t xml:space="preserve"> </w:t>
      </w:r>
      <w:proofErr w:type="spellStart"/>
      <w:r w:rsidRPr="004108CB">
        <w:t>më</w:t>
      </w:r>
      <w:proofErr w:type="spellEnd"/>
      <w:r w:rsidRPr="004108CB">
        <w:t xml:space="preserve"> e </w:t>
      </w:r>
      <w:proofErr w:type="spellStart"/>
      <w:r w:rsidRPr="004108CB">
        <w:t>thjeshtë</w:t>
      </w:r>
      <w:proofErr w:type="spellEnd"/>
      <w:r w:rsidRPr="004108CB">
        <w:t>.</w:t>
      </w:r>
      <w:r w:rsidRPr="004108CB">
        <w:br/>
        <w:t xml:space="preserve">• </w:t>
      </w:r>
      <w:proofErr w:type="spellStart"/>
      <w:r w:rsidRPr="004108CB">
        <w:t>Përcaktoni</w:t>
      </w:r>
      <w:proofErr w:type="spellEnd"/>
      <w:r w:rsidRPr="004108CB">
        <w:t xml:space="preserve"> </w:t>
      </w:r>
      <w:proofErr w:type="spellStart"/>
      <w:r w:rsidRPr="004108CB">
        <w:t>qartë</w:t>
      </w:r>
      <w:proofErr w:type="spellEnd"/>
      <w:r w:rsidRPr="004108CB">
        <w:t xml:space="preserve"> </w:t>
      </w:r>
      <w:proofErr w:type="spellStart"/>
      <w:r w:rsidRPr="004108CB">
        <w:t>në</w:t>
      </w:r>
      <w:proofErr w:type="spellEnd"/>
      <w:r w:rsidRPr="004108CB">
        <w:t xml:space="preserve"> </w:t>
      </w:r>
      <w:proofErr w:type="spellStart"/>
      <w:r w:rsidRPr="004108CB">
        <w:t>tenderin</w:t>
      </w:r>
      <w:proofErr w:type="spellEnd"/>
      <w:r w:rsidRPr="004108CB">
        <w:t xml:space="preserve"> e </w:t>
      </w:r>
      <w:proofErr w:type="spellStart"/>
      <w:r w:rsidRPr="004108CB">
        <w:t>prokurimit</w:t>
      </w:r>
      <w:proofErr w:type="spellEnd"/>
      <w:r w:rsidRPr="004108CB">
        <w:t xml:space="preserve">: </w:t>
      </w:r>
      <w:proofErr w:type="spellStart"/>
      <w:proofErr w:type="gramStart"/>
      <w:r w:rsidRPr="004108CB">
        <w:t>kush</w:t>
      </w:r>
      <w:proofErr w:type="spellEnd"/>
      <w:proofErr w:type="gramEnd"/>
      <w:r w:rsidRPr="004108CB">
        <w:t xml:space="preserve"> do </w:t>
      </w:r>
      <w:proofErr w:type="spellStart"/>
      <w:r w:rsidRPr="004108CB">
        <w:t>të</w:t>
      </w:r>
      <w:proofErr w:type="spellEnd"/>
      <w:r w:rsidRPr="004108CB">
        <w:t xml:space="preserve"> </w:t>
      </w:r>
      <w:proofErr w:type="spellStart"/>
      <w:r w:rsidRPr="004108CB">
        <w:t>jetë</w:t>
      </w:r>
      <w:proofErr w:type="spellEnd"/>
      <w:r w:rsidRPr="004108CB">
        <w:t xml:space="preserve"> </w:t>
      </w:r>
      <w:proofErr w:type="spellStart"/>
      <w:r w:rsidRPr="004108CB">
        <w:t>importuesi</w:t>
      </w:r>
      <w:proofErr w:type="spellEnd"/>
      <w:r w:rsidRPr="004108CB">
        <w:t xml:space="preserve"> </w:t>
      </w:r>
      <w:proofErr w:type="spellStart"/>
      <w:r w:rsidRPr="004108CB">
        <w:t>ligjor</w:t>
      </w:r>
      <w:proofErr w:type="spellEnd"/>
      <w:r w:rsidRPr="004108CB">
        <w:t xml:space="preserve">, </w:t>
      </w:r>
      <w:proofErr w:type="spellStart"/>
      <w:r w:rsidRPr="004108CB">
        <w:t>kush</w:t>
      </w:r>
      <w:proofErr w:type="spellEnd"/>
      <w:r w:rsidRPr="004108CB">
        <w:t xml:space="preserve"> </w:t>
      </w:r>
      <w:proofErr w:type="spellStart"/>
      <w:r w:rsidRPr="004108CB">
        <w:t>mbulon</w:t>
      </w:r>
      <w:proofErr w:type="spellEnd"/>
      <w:r w:rsidRPr="004108CB">
        <w:t xml:space="preserve"> </w:t>
      </w:r>
      <w:proofErr w:type="spellStart"/>
      <w:r w:rsidRPr="004108CB">
        <w:t>paraprakisht</w:t>
      </w:r>
      <w:proofErr w:type="spellEnd"/>
      <w:r w:rsidRPr="004108CB">
        <w:t xml:space="preserve"> </w:t>
      </w:r>
      <w:proofErr w:type="spellStart"/>
      <w:r w:rsidRPr="004108CB">
        <w:t>tatimet</w:t>
      </w:r>
      <w:proofErr w:type="spellEnd"/>
      <w:r w:rsidRPr="004108CB">
        <w:t xml:space="preserve">, </w:t>
      </w:r>
      <w:proofErr w:type="spellStart"/>
      <w:r w:rsidRPr="004108CB">
        <w:t>dhe</w:t>
      </w:r>
      <w:proofErr w:type="spellEnd"/>
      <w:r w:rsidRPr="004108CB">
        <w:t xml:space="preserve"> </w:t>
      </w:r>
      <w:proofErr w:type="spellStart"/>
      <w:r w:rsidRPr="004108CB">
        <w:t>si</w:t>
      </w:r>
      <w:proofErr w:type="spellEnd"/>
      <w:r w:rsidRPr="004108CB">
        <w:t xml:space="preserve"> </w:t>
      </w:r>
      <w:proofErr w:type="spellStart"/>
      <w:r w:rsidRPr="004108CB">
        <w:t>bëhet</w:t>
      </w:r>
      <w:proofErr w:type="spellEnd"/>
      <w:r w:rsidRPr="004108CB">
        <w:t xml:space="preserve"> </w:t>
      </w:r>
      <w:proofErr w:type="spellStart"/>
      <w:r w:rsidRPr="004108CB">
        <w:t>rimbursimi</w:t>
      </w:r>
      <w:proofErr w:type="spellEnd"/>
      <w:r w:rsidRPr="004108CB">
        <w:t>.</w:t>
      </w:r>
    </w:p>
    <w:p w14:paraId="2E56DBE7" w14:textId="77777777" w:rsidR="0022295E" w:rsidRPr="00332E40" w:rsidRDefault="0022295E" w:rsidP="00332E40"/>
    <w:sectPr w:rsidR="0022295E" w:rsidRPr="00332E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0F3B27"/>
    <w:multiLevelType w:val="multilevel"/>
    <w:tmpl w:val="FDC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26915"/>
    <w:multiLevelType w:val="multilevel"/>
    <w:tmpl w:val="23D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E30B1"/>
    <w:multiLevelType w:val="multilevel"/>
    <w:tmpl w:val="7786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26B7D"/>
    <w:multiLevelType w:val="multilevel"/>
    <w:tmpl w:val="AE6E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06492"/>
    <w:multiLevelType w:val="multilevel"/>
    <w:tmpl w:val="EAC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45BD6"/>
    <w:multiLevelType w:val="multilevel"/>
    <w:tmpl w:val="B5A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B454D"/>
    <w:multiLevelType w:val="multilevel"/>
    <w:tmpl w:val="BDA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B7DAB"/>
    <w:multiLevelType w:val="multilevel"/>
    <w:tmpl w:val="D3D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16"/>
  </w:num>
  <w:num w:numId="13">
    <w:abstractNumId w:val="10"/>
  </w:num>
  <w:num w:numId="14">
    <w:abstractNumId w:val="9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288B"/>
    <w:rsid w:val="0015074B"/>
    <w:rsid w:val="0022295E"/>
    <w:rsid w:val="0029639D"/>
    <w:rsid w:val="00326F90"/>
    <w:rsid w:val="00332E40"/>
    <w:rsid w:val="004108CB"/>
    <w:rsid w:val="00435675"/>
    <w:rsid w:val="00AA1D8D"/>
    <w:rsid w:val="00B47730"/>
    <w:rsid w:val="00CB0664"/>
    <w:rsid w:val="00D4347C"/>
    <w:rsid w:val="00F637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E5457"/>
  <w14:defaultImageDpi w14:val="300"/>
  <w15:docId w15:val="{F7EAB65B-2724-4558-A5C2-9F99839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3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F550E-CE23-4350-A62A-C28A8E4A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5</cp:revision>
  <dcterms:created xsi:type="dcterms:W3CDTF">2025-07-22T22:18:00Z</dcterms:created>
  <dcterms:modified xsi:type="dcterms:W3CDTF">2025-07-22T22:36:00Z</dcterms:modified>
  <cp:category/>
</cp:coreProperties>
</file>