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92550" w14:textId="77777777" w:rsidR="008650B2" w:rsidRDefault="00343FF2">
      <w:pPr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noProof/>
          <w:sz w:val="20"/>
          <w:szCs w:val="20"/>
          <w:lang w:eastAsia="sq-AL"/>
        </w:rPr>
        <w:drawing>
          <wp:inline distT="0" distB="0" distL="0" distR="0" wp14:anchorId="282E6176" wp14:editId="165DAABC">
            <wp:extent cx="3637915" cy="690113"/>
            <wp:effectExtent l="0" t="0" r="635" b="0"/>
            <wp:docPr id="1" name="Picture 4" descr="AKP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7915" cy="690113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  <a:round/>
                    </a:ln>
                  </pic:spPr>
                </pic:pic>
              </a:graphicData>
            </a:graphic>
          </wp:inline>
        </w:drawing>
      </w:r>
    </w:p>
    <w:p w14:paraId="65E95191" w14:textId="77777777" w:rsidR="008650B2" w:rsidRDefault="00343FF2">
      <w:pPr>
        <w:jc w:val="center"/>
        <w:rPr>
          <w:rFonts w:ascii="Calibri" w:hAnsi="Calibri" w:cs="Calibri"/>
          <w:b/>
          <w:bCs/>
          <w:caps/>
          <w:sz w:val="28"/>
          <w:szCs w:val="28"/>
        </w:rPr>
      </w:pPr>
      <w:r>
        <w:rPr>
          <w:rFonts w:ascii="Calibri" w:hAnsi="Calibri" w:cs="Calibri"/>
          <w:b/>
          <w:bCs/>
          <w:caps/>
          <w:sz w:val="28"/>
          <w:szCs w:val="28"/>
        </w:rPr>
        <w:t xml:space="preserve">NJOFTIM </w:t>
      </w:r>
    </w:p>
    <w:p w14:paraId="42EB09E8" w14:textId="77777777" w:rsidR="008650B2" w:rsidRDefault="00343FF2">
      <w:pPr>
        <w:jc w:val="center"/>
        <w:rPr>
          <w:rFonts w:ascii="Calibri" w:hAnsi="Calibri" w:cs="Calibri"/>
          <w:b/>
          <w:bCs/>
          <w:caps/>
          <w:sz w:val="22"/>
          <w:szCs w:val="22"/>
        </w:rPr>
      </w:pPr>
      <w:r>
        <w:rPr>
          <w:rFonts w:ascii="Calibri" w:hAnsi="Calibri" w:cs="Calibri"/>
          <w:b/>
          <w:bCs/>
          <w:caps/>
          <w:sz w:val="22"/>
          <w:szCs w:val="22"/>
        </w:rPr>
        <w:t>shpallje publike për qiradhënie</w:t>
      </w:r>
    </w:p>
    <w:p w14:paraId="4DE7E824" w14:textId="77777777" w:rsidR="008650B2" w:rsidRDefault="008650B2">
      <w:pPr>
        <w:jc w:val="center"/>
        <w:rPr>
          <w:rFonts w:ascii="Calibri" w:hAnsi="Calibri" w:cs="Calibri"/>
          <w:b/>
          <w:bCs/>
          <w:caps/>
          <w:sz w:val="22"/>
          <w:szCs w:val="22"/>
        </w:rPr>
      </w:pPr>
    </w:p>
    <w:tbl>
      <w:tblPr>
        <w:tblW w:w="10671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9"/>
        <w:gridCol w:w="1560"/>
        <w:gridCol w:w="2541"/>
        <w:gridCol w:w="2278"/>
        <w:gridCol w:w="1654"/>
        <w:gridCol w:w="1559"/>
      </w:tblGrid>
      <w:tr w:rsidR="008650B2" w14:paraId="78A6A1CB" w14:textId="77777777">
        <w:trPr>
          <w:trHeight w:val="272"/>
        </w:trPr>
        <w:tc>
          <w:tcPr>
            <w:tcW w:w="1079" w:type="dxa"/>
            <w:shd w:val="clear" w:color="auto" w:fill="BFBFBF"/>
            <w:noWrap/>
            <w:vAlign w:val="center"/>
          </w:tcPr>
          <w:p w14:paraId="54C18545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Njësia  Nr.</w:t>
            </w:r>
          </w:p>
        </w:tc>
        <w:tc>
          <w:tcPr>
            <w:tcW w:w="1560" w:type="dxa"/>
            <w:shd w:val="clear" w:color="auto" w:fill="BFBFBF"/>
            <w:vAlign w:val="center"/>
          </w:tcPr>
          <w:p w14:paraId="1F2279E4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Emri i Ndërmarrjes Shoqërore</w:t>
            </w:r>
          </w:p>
        </w:tc>
        <w:tc>
          <w:tcPr>
            <w:tcW w:w="2541" w:type="dxa"/>
            <w:shd w:val="clear" w:color="auto" w:fill="BFBFBF"/>
            <w:noWrap/>
            <w:vAlign w:val="center"/>
          </w:tcPr>
          <w:p w14:paraId="08AAE0CB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Emërtimi</w:t>
            </w:r>
          </w:p>
        </w:tc>
        <w:tc>
          <w:tcPr>
            <w:tcW w:w="2278" w:type="dxa"/>
            <w:shd w:val="clear" w:color="auto" w:fill="BFBFBF"/>
            <w:vAlign w:val="center"/>
          </w:tcPr>
          <w:p w14:paraId="1E7E91BB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Vendndodhja e </w:t>
            </w:r>
            <w:proofErr w:type="spellStart"/>
            <w:r>
              <w:rPr>
                <w:rFonts w:ascii="Calibri" w:hAnsi="Calibri"/>
                <w:b/>
                <w:bCs/>
                <w:sz w:val="18"/>
                <w:szCs w:val="18"/>
              </w:rPr>
              <w:t>asetit</w:t>
            </w:r>
            <w:proofErr w:type="spellEnd"/>
            <w:r>
              <w:rPr>
                <w:rFonts w:ascii="Calibri" w:hAnsi="Calibri"/>
                <w:b/>
                <w:bCs/>
                <w:sz w:val="18"/>
                <w:szCs w:val="18"/>
              </w:rPr>
              <w:t>-pronës (Adresa)</w:t>
            </w:r>
          </w:p>
        </w:tc>
        <w:tc>
          <w:tcPr>
            <w:tcW w:w="1654" w:type="dxa"/>
            <w:shd w:val="clear" w:color="auto" w:fill="BFBFBF"/>
            <w:noWrap/>
            <w:vAlign w:val="center"/>
          </w:tcPr>
          <w:p w14:paraId="78A97F6F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Sipërfaqja m</w:t>
            </w:r>
            <w:r>
              <w:rPr>
                <w:rFonts w:ascii="Calibri" w:hAnsi="Calibri"/>
                <w:b/>
                <w:b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59" w:type="dxa"/>
            <w:shd w:val="clear" w:color="auto" w:fill="BFBFBF"/>
            <w:vAlign w:val="center"/>
          </w:tcPr>
          <w:p w14:paraId="198AB0A0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Qiradhënie e mujore/(vjetore </w:t>
            </w:r>
          </w:p>
        </w:tc>
      </w:tr>
      <w:tr w:rsidR="008650B2" w14:paraId="1D77FA8D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99E760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E26D1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Agrokultura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33EAB5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Z.K,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Velekincë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pjesë e ngastrës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 00001-1, - Nga sipërfaqja e përgjithshme janë hequr rrugët që e afektojnë pronën shoqërore.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FDFDE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Rruga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Dadrania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e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Lashtë,Lagjja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Arbëria, Gjilan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Gjilan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C37BF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21232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F343AC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69A2F78A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D3A2BB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16998E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KBI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Agrokultura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0DAA36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Velekincë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00001-14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7BA59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Fshati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Velekinc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Gjilan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C4D548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5330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36E2AE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409C41AB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FF4A2B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CD0FB6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N.Sh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Pasuria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Bujqesore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0ACE3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Bibaj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00541-0 - Pjesa ku është rruga, nuk është pjesë e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qiradheniës</w:t>
            </w:r>
            <w:proofErr w:type="spell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552601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Bibaj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Ferizaj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FCE46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6800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B9526E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17C21D36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9012B0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29D469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N.Sh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Pasuria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Bujqesore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C69E41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Toka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Rahovicë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00733-0, 00734-0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B202D8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Rahovicë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Ferizaj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241380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31510.5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CF93C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15470F54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E74CC1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783B11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N.Sh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Pasuria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Bujqesore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7EC26F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Toka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Rahovicë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2 - Parcelat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00087-0, 00088-0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F5EC32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Rahovicë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sz w:val="18"/>
                <w:szCs w:val="18"/>
              </w:rPr>
              <w:t>Ferizaj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732C22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20322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70D278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0F359FC1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23BE43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470BC0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N.Sh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Pasuria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Bujqesore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9A7E73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Kosinë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2 - Parcelat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00826-0, 00830-0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F1B003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Kosinë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Ferizaj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FA1956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81297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AAE590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50766BBB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3E6BCF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BA9C9F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N.Sh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Pasuria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Bujqesore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1750FC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Bablak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00672-0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8AA97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Bablak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sz w:val="18"/>
                <w:szCs w:val="18"/>
              </w:rPr>
              <w:t>Ferizaj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5075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484470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587F28A9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FC61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3036E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N.Sh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Pasuria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Bujqesore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B80D9F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Rahovicë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3 -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01369-0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EF5969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Rahovicë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Ferizaj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60A60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67353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9012F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5DA4DC2A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47CB44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4DAA72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N.Sh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Pasuria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Bujqesore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90C0D6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Rahovicë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4 -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00636-0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42C162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Rahovicë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sz w:val="18"/>
                <w:szCs w:val="18"/>
              </w:rPr>
              <w:t>Ferizaj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01BF52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12112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1563DC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6FC4C57C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9F3105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846AA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N.Sh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Pasuria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Bujqesore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2BA3E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Rahovicë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5-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00482-0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3C8F77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Rahovicë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Ferizaj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58B64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3978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567B4A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40D3AA42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90CC5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CBE2F8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N.Sh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Pasuria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Bujqesore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F123E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Rahovicë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6 -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00161-0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FBBFAC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Rahovicë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sz w:val="18"/>
                <w:szCs w:val="18"/>
              </w:rPr>
              <w:t>Ferizaj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4F995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13980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17A9A3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38F32624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3769D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E50C7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N.Sh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Pasuria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Bujqesore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D0302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Rahovicë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7 -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00091-1 dhe 00091-2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093745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Rahovicë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Ferizaj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9A4037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83611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E320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7E032591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0B1203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BEDC40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N.Sh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Pasuria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Bujqesore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1450F3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Tankosiq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01841-0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7261FA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Tankosiq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Ferizaj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59CA5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8578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F74446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030EBFFC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51A58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9086BE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N.Sh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Pasuria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Bujqesore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8E32FE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Z.K.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Tankosiq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2 -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01837-0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46F970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Tankosiq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Ferizaj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DC1C3F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21465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347F92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1F9491E7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E7E602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FD529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N.Sh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Pasuria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Bujqesore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516F18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Tankosiq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3 -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01834-0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1FC676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Tankosiq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Ferizaj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D4F11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18469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F33D7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7791E87C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E19BF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E6B29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N.Sh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Pasuria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Bujqesore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1D544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Sojevë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01241-0 - ofrohet vetëm sipërfaqja  duke e përjashtuar një pjese të parcelës qe hyn ne Kampin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Bondsteel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dhe pjesën e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rrugës.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5F7596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Sojevë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Ferizaj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EB3D8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23275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B6095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35AA31A7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90C3A0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AD9E3A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N.Sh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Pasuria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Bujqesore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9BED63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Komogllavë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00540-0 - ofrohet vetëm sipërfaqja  duke e përjashtuar një pjese të parcelës qe hyn ne Kampin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Bondsteel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.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EED265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Komogllavë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Ferizaj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0A47F4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11693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773E9E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1CA22F24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FB00E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51E180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N.Sh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Pasuria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Bujqesore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4D23A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Pojatë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00425-0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41D61B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Pojatë Ferizaj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FBE3F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4395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F25B37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4A2DA568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729C2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lastRenderedPageBreak/>
              <w:t>Njësia 019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9BB5C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N.Sh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Pasuria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Bujqesore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65A7FE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Pojate 2 -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00393-0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A8083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Pojatë Ferizaj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50CEC6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4332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1949B6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6DBAC7EE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2F5BE6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E56D95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N.Sh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Pasuria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Bujqesore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A9BD99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Pojatë 3 - Parcelat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00359-0, 00360-0 dhe 00376-0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DB99EE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Pojatë Ferizaj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D2956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8898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794F8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4D41DAD3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4ED7F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67FAA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N.Sh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Pasuria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Bujqesore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089B02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Pojate 4 - Parcelat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00341-0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00342-0 00343-0 00344-0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2F859A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Pojatë Ferizaj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2531AC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13184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EF6D54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24CCD6E6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4AA0A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AC363A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N.Sh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Pasuria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Bujqesore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8F475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Rakaj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- Parcelat Kadastrale - 00026-0, 00027-0, 00029-0, 00030-0, 00031-0, 00032-0, 00033-0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B71ED9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Rakaj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Ferizaj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2730D1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84332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888E6E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08F1328D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5CED3A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05A256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N.Sh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sz w:val="18"/>
                <w:szCs w:val="18"/>
              </w:rPr>
              <w:t xml:space="preserve">Pasuria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Bujqesore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319609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Kosinë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- Parcelat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01176-0, 01182-0, 01183-0, 01184-0, 01185-0, 01186-0, 01170-0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55941C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Kosinë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Ferizaj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1FE2E4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6887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50343E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14703BED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D00CC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846714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N.Sh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Pasuria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Bujqesore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3435B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Varosh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00182-4 - nga e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cila do te përjashtohen rrugët që shfrytëzohen nga banoret e fshatit si dhe  gjitha shtëpitë dhe objekti ne sipërfaqe prej  1ha, 35ari, 97m². Sipërfaqja për qiradhënie 5ha 28ari 47m2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BD2C5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Varosh Ferizaj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1D22B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52847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E8862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496B34E1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B7A2D4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EE6D8B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N.Sh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Pasuria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Bujqesore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ED2EC2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Tokë bujq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Tankosic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5 -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01836-0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27AA55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Tankosic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Ferizaj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E6142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10622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60DC6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338BB489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86E4F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0CACFB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N.Sh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Pasuria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Bujqesore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5502AF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Drenogllavë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00100-0 - vetëm pjesa e shfrytëzueshme për qëllime bujqësore, pjesa e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evidentuar si mal nuk jepet me qira.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54C3D2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Drenogllavë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Kaçanik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E93DBB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119186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2253F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3474210C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9ACA9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818E69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N.Sh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Pasuria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Bujqesore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4122C5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Rahovicë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8 - Parcela Kadastrale 01462-0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DFA420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Rahovicë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Ferizaj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8412E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13506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D96E95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432D50C0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497CF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E0C0DC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N.Sh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Pasuria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Bujqesore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537789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Nekodim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0407-1  - Nga sipërfaqja e përgjithshme janë hequr rrugët dhe pjesët e ndërtimeve që e afektojnë pronën shoqërore.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1DA4C6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Nekodim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Ferizaj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73040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4668.12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12C571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0BED807E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FA147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5AFE3B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N.Sh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Pasuria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Bujqesore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D7E451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Tankosiq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4 -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00824-1  - Nga sipërfaqja e përgjithshme janë hequr pjesët e rrethuar me tel, që e afektojnë pronën shoqërore.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5ECAD3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Tankosiç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Ferizaj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97BA7F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10912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DA7CAB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1A4AC534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7297B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AF2701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N.SH. Plantacioni 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Pemeve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782A9B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Godanc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i poshtëm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0333-3.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E propozuar vetëm pjesa e pa dhënë me qira. Në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gjeoportal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figuron si tërësi e parcelës 0333-0.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73C99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Godanc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Poshtem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Shtime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AC8D94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C031FE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51DC8D38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7C0CE5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077F16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K.B Morava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Partesh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A35D49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Partesh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2 -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01277-0, 01288-0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EA1BF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Partesh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Partesh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CFE957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2665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776F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702C9D39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2277DC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CF695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K.B Morava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Partesh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6C8CCC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Budrik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e Poshtme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00754-0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621958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Budrik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e Poshtme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Partesh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731763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23610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5529A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16CE2ED5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988991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E2753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K.B Morava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Partesh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87EDA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Partesh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3 -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01116-0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E734EE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Partesh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Partesh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E67018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4563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71646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2A43F184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76C14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034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A3F25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K.B Morava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Partesh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C515E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Partesh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4 -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01439-0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E71ABC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Partesh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Partesh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F97EE1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8891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855CC0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30901272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51E89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035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C12F7B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K.B Morava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Partesh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4766FC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Budrik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e Poshtme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01665-0 - Nga sipërfaqja e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përgjithshme janë hequr oborri dhe një pjesë e objektit të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Nsh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>Jugoterm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>, qe e afektojnë pronën shoqërore.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6C190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lastRenderedPageBreak/>
              <w:t>Budrike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e Poshtme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Partesh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7CA06E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26742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23841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635145BC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064F3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CD8755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K.B Morava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Partesh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CDA58B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Partesh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5 -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00710-0 - Nga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sipërfaqja e përgjithshme janë hequr varrezat që e afektojnë pronën shoqërore.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547AEB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budrik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e poshtme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Partesh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FC76C4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4546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651E8A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0A2C4E21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ED2094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037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79B18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K.B Morava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Partesh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D5AC94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Budrik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e Poshtme 3 -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00260-1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4A80D6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Budrik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e poshtme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Partesh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D47C4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3423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F7029E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1801F314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DFC96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8FF3F6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K.B Morava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Partesh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8F0CAA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Toke Bujqësore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Budrik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e Poshtme 4,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P-01660-0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E5CFF8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Budrik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e poshtme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Partesh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681A76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2894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CBF1A4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0C99C6DF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D6F938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3A099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K.B Morava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Partesh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503D3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Partesh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6,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>, 02021-0 dhe 01940-0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05AE5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Partesh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Partesh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BC13C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13206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0E90F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63810DD7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F0FB7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BA8385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K.B Morava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Partesh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46D53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Toka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Livoq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I Ulet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01854-0, 01996-1, 01997-0  01999-3. Nga sipërfaqja e përgjithshme janë hequr rrugët qe e afektojnë pronën shoqërore.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F2B1D6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Fsh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Livoq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 ulet Gjilan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9D50C8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36028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310B08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025CFEED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FCEC6F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</w:t>
            </w:r>
            <w:r>
              <w:rPr>
                <w:rFonts w:ascii="Calibri" w:hAnsi="Calibri"/>
                <w:sz w:val="18"/>
                <w:szCs w:val="18"/>
              </w:rPr>
              <w:t>jësia 041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075DC7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K.B Morava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Partesh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A57403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Toka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Partesh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6 -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1504-1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04CF7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Partesh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Partesh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56A36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9766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78623A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4F7530CF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AC71E3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042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99E1C0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K.B Zhegra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64A87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Pasjan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02525-0 - Ne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gjeoportal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figuron e ndarë në parcelat 02525-1,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02525-2, 02525-3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161DB1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Pasjan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Partesh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E0AD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9357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361A0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264CDEFD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DE4E70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043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40557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K.B Zhegra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FDAE99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Toke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Pasjan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00261-0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20152C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Pasjan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Partesh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D920E9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3652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D06204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43F21EA7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1357D7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1DBB54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K.B Zhegra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A878D4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Pasjan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4,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00842-0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304BD6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Pasjan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Partesh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DA1D05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16802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81F36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14CB0212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EC3D0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FACB05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K.B Zhegra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4B4B18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Toke Bujqësore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Pasjan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5,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01245-0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CAE1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Pasjan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Partesh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05292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19203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C822F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261DB0FD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1B1A78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354B1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K.B Zhegra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65081A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Toke Bujqësore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Pasjan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7,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02407-0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4CCA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Pasjan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Partesh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5CCCCF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18280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29F160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0232B3B0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1BADD4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047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888A4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K.B Zhegra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EC142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Toke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Bujqësore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Pasjan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6,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01775-0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8FE54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Pasjan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Partesh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A1D85F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11216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F69805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207E9D82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241F6E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048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6BD84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K.B Zhegra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159C8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Toke Bujqësore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Pasjan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2,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00466-0,00467-0,00468-0 dhe 00469-0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E05A1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Pasjan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Partesh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3ABF43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11215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C85C03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63FD9112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6D4378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049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211C2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K.B Zhegra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01E09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Toke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Bujqësore 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Pasjan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3 -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00522-0,00523-0, 00524-0, 00525-0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FD21F4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Pasjan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Partesh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0C4996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14402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6FBEF6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3F93320C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3581A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479AE3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Agri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Coop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Ranilug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0DCE34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Toka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Domorovc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00716-0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AC95A1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Domoroc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Ranillug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F51B2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14049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207771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014C042D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3C3EA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AF9B68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Agri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Coop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Ranilug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E9D5D9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Domorovc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3 -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01881-0, 01925-0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BDC36A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Domoroc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Ranillug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EB4B0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9660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66B574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380B4346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8EE70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F03273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Agri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Coop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Ranilug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CC636F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Domorovc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4 -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02008-0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0F6453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Domoroc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Ranillug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8BD8A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1603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C1481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0F838DDA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20A6EE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B0AB6A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Agri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Coop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Ranilug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ACC8C4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Kërmjan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i Poshtëm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00409-0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ED714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Kermjan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i Poshtëm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Ranillug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ADE5DE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3060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585A0E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5C45CB88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E5919A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0F9DA2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Agri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Coop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Ranilug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1F1DC8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Petrovc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parcelat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00007-0 dhe 00008-0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C6318A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Petrovc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Kamenicë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7313C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7828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D883D2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142F5A3A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9DFBBE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CF91F9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K.B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Agroprodukti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1FD14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Hodec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00049-0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D5AA1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Hodec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Ranillug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7A9C4C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5539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CABFDE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50D64379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A52DD8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056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DCC250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K.B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Agroprodukti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1740DE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Ropotov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të madhe - Parcelat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02831-0, 02832-0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205B44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Ropotovë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e Madhe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Ranillug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5A18A4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51931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03CB9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2E5219B1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E7509F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Njësia </w:t>
            </w:r>
            <w:r>
              <w:rPr>
                <w:rFonts w:ascii="Calibri" w:hAnsi="Calibri"/>
                <w:sz w:val="18"/>
                <w:szCs w:val="18"/>
              </w:rPr>
              <w:t>057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0CD188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K.B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Agroprodukti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F2C38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Panqell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00407-0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E023B4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Panqell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Ranillug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C6958B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12202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3D794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3EDDC779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0555F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lastRenderedPageBreak/>
              <w:t>Njësia 058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C7EE95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K.B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Agroprodukti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18B880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Hodonovc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01795-0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6ACF69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Hodonoc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Kamenicë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39881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8163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1E70E5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1A4C23EB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A5555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059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E878B2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K.B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Agroprodukti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AFDD5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Ropotov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të madhe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02230-0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8C4E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Ropotovë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e Madhe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Ranillug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C764FC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45877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9C375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770390DB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A9BA0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13E3E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N.B.I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Agromorava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D8068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Gjylekar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01147-0 - Nga sipërfaqja e përgjithshme janë hequr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rrugët qe e afektojnë pronën shoqërore.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F3CBE0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Gjylekar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Viti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E15620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152686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B1C5F2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42E93AB8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D90762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061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FD351C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N.B.I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Agromorava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EB4C55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Gushicë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00968-0 00969-0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DC5EE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Gushice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Viti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2824A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5022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BD22B5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238BAE68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6AD5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062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51384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N.B.I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Agromorava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5A9A40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Viti -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00626-0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DC674A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Viti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Viti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7333C9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967ECF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21FA3C9E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E9224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063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93810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N.B.I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Agromorava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586E24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Viti 2 -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00969-1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863AF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Viti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Viti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91C291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44343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E21987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46B139B8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F43472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CB1F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N.B.I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Agromorava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94EFB5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Sadovine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e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Cerkezve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1-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00084-0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BCC074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Sadovine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e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Cerkezve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Viti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3009D8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19098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665EE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7A95FDF7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003504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065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FEA6E1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N.B.I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Agromorava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4EA10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Sadovine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e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Cerkezeve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3 - Parcelat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00105-0, 00106-0, 00110-0, 00111-0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A47055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Sadovine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e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Cerkezeve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Viti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644EB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41183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3ED59E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59A3F42B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CD866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46C202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N.B.I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Agromorava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D915B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Remnik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- Parcela Kadastrale 00172-0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0E269A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Remnik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Viti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EBB3EA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6781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620D45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0578AE28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DB093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FE270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N.B.I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Agromorava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2CF8EA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Remnik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2 -Parcela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00200-0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55F5A9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Remnik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Viti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BE2743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35491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F53180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4CAD6E02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BDDFEB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068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43F45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N.B.I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Agromorava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028442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Remnik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3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-Parcela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00360-0,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perjashtohet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rruga që e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afektonë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pronën shoqërore.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894BF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Remnik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Viti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F22C6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11848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35F965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6E52C3D0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622628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5EA7CC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N.B.I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Agromorava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7F9BA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Remnik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4 -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00203-0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142C64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Remnik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Viti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F7A74F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17546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DA5745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7C77E8EC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2EE2EB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C441F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N.B.I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Agromorava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24610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Remnik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5 -Parcela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00367-0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BF6E8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Viti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Viti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2BEB30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4559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EA602A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7F3A7A96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2F9262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071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0F7BC2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N.B.I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Agromorava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BD098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Toka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Remnik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6 -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00387-0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4E084C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Remnik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 Ferizaj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1247A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012022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3313B594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7DBC37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072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AA36D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N.B.I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Agromorava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078E8F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Toka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Remnik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7 -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00750-0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F4D3D3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Remnik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 Viti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6F1141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4839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F5CF05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13E1829E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9C28A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073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18DE74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N.B.I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Agromorava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1AFC6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Toka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Remnik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8 -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00819-0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52DE33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Remnik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 Viti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234D5A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8803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5B553A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2C14EA6D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C9421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074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BA0AF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N.B.I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Agromorava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04C97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Toka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Remnik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9 -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kadastrake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00837-0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C70FC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Remnik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 Viti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B6083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6382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66BAB1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2AF502B3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722513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051CB2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N.B.I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Agromorava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2ACDDA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Toka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Remnik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10 -Parcela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00842-0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280156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Remnik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 Viti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7EB41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3561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98DA21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6AA4A400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755749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076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23F38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N.B.I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Agromorava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02DE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Toka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Remnik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11 -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01185-0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CE83D5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Remnik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 Viti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A47F0F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3362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B45E0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7B13555C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3476FB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077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C552FF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N.B.I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Agromorava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DFC58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Toka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Tankosiç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01297-0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6919C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Tankosic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Ferizaj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5CFF1C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8974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B3D586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56566E51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EA8E7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078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6270C6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N.B.I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Agromorava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8D2104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Toka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Tankosiç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02111-0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85C11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Tankosic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Ferizaj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0A1D6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34870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BD6848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07C0AAF2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D3034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079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26DB3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N.B.I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Agromorava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A745D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Toka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Gjylekar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kadsastrale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00281-0,  ne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gjeoportal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është parcela baze 00281-0, ndërsa ne certifikate e pronës 00281-1 dhe 00281-2.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302753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Gjylekar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Viti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14E2E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4676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0108F1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671ED045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6AAB88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433AEC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N.B.I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Agromorava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386A9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Toka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Gjylekar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2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00414-0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5F050A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Gjylekar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Viti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14226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5067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38CD6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79A7E2B5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28E1C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081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6B3D2E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N.B.I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Agromorava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16E108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Gjylekar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3 -Parcela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00771-0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C3C925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Gjylekar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Viti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087718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90028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DA7B6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153D7271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B121AE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082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65E7A6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N.B.I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Agromorava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74CA89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Gjylekar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4 -Parcela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Kadastrale 01155-0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8AADBA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Gjylekar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Viti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7AF1C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4821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458649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60D71E6E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C1D4F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083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DD4BBE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N.B.I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Agromorava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AFB587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Gjylekar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5 -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01194-0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3DF7A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Gjylekar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Viti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10038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E24754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1C68A0D5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755A7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lastRenderedPageBreak/>
              <w:t>Njësia 084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DC389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N.B.I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Agromorava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230669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Mogille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-Parcelat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, 00254-0,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00257-0, 00293-0, 00294-0, 00295-0, 00296-0, 00298-0, 00299-0, 00300-0, 00301-0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B9A0FE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Mogille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Viti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62089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60239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F14ECB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54725AB2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ED21C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085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FF67FF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N.B.I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Agromorava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4563CC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Toka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Mogille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2-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00699-0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271D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Mogille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Viti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A6DC37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454480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5AF4E8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376179E2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0E4697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086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B6E639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N.B.I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Agromorava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AAEA9A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Mogille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3 -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00717-0, 00723-0, 00736-0, 00742-0, 00784-0, nga ngastra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00784-0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perjashtohet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rruga qe e afekton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pronen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shoqerore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>.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F7043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Mogille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Viti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6A8064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40132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C22D7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39A16575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8D9C88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BAE78C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N.B.I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Agromorava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51AD0B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Mogillë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4 - Parcelat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 01908-0, 01909-0, , përjashtohet rruga e cila shfrytëzohet nga banoret.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847E8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Mogille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Viti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9B38A5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4479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D8CF9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0DD9491D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BE0A29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8C885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N.B.I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Agromorava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517972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Mogillë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5 -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02133-0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CF02B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Mogille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Viti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866EB9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528587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1EB2E47A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6926F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BC8F4E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N.B.I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Agromorava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D27B28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Mogille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6 -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02287-0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CB5C83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Mogille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Viti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A8E328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10594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1F6002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364A1E4A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F3D531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68D78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N.B.I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Agromorava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AE182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Mogillë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7 - Parcela Kadastrale 02301-0, 02313-0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23930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Mogille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Viti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B89AD0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3526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7F620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678001A3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78CF9A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091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C1352A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N.B.I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Agromorava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16D84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Sadovine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e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Jerlive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1 - Parcelat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- 00426-1, përjashtohet pjesa e rrugës e cila shfrytëzohet nga banoret.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7331F3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Sadovine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e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Jerlive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Viti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501EAE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202700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B5C629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19921260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CBB5E3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0D9FFB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N.B.I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Agromorava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BF23D8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Gjyleka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r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8 - 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00111-00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CEF021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Gjylekar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Viti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DF19F3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23484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F351B3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33C84262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D7B842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C4651C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N.B.I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Agromorava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67D8A8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Tokë bujqësore Z.K Viti 3- Parcela Kadastrale 00968-0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F9E0B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Viti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Viti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8ECCE1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46969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56DF7B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5C3450C7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A77522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094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45506C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N.B.I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Agromorava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2B2C7B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Viti 4- Parcelat Kadastrale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00154-0,00155-0 00156-0, 00157-0, 00158-0, 00159-0, 00169-0, 00170-0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563E15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Viti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Viti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986579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39914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79B57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09639125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0BD05C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095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45531C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N.B.I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Agromorava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920C0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Gërmovë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- Parcela Kadastrale 00749-1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E50F02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Gërmovë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Viti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7DBA15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39460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8A94B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4798F49B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C3E553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41736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N.B.I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Agromorava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F5E102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Budrike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e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Eperme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1 -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PParcela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Kadastrale 00858-0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C5DD59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Budrike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e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Eperme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Viti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96E16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4489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0F1C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08B13062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ECB271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097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6894C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N.B.I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Agromorava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4DDFD5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Budrike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e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Eperme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2 - Parcela Kadastrale 00936-0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0C332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Budrike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E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Eperme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Viti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9D5226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3574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652E62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16D2353A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9DDB8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DBA592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N.B.I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Agromorava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6BC80C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Gërnçar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>- Parcela Kadastrale - 00505-0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E677D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Gerncar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Kllokot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1045F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1411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174FF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4CFCE2A5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50BCB4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099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63F592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N.B.I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Agromorava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D0B403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Z.K.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Sadovine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e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Jerlive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2 -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- 00438-1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96A5F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Sadovine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e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Jerlive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Viti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ABF03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139081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2EC9B3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79949ADE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FAF48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420BE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N.B.I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Agromorava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A8ECB9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Sadovine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të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Cerkezeve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2 - Parcelat Kadastrale 0400-0,0402-0, 0404-0, 0405-0, 0406-0, 0410-0, 0411-0, 0412-0, 0413-0 0414-0, 0417-0, 0418-0, 0419-0, 0420-0, 0422-0, 0423-0, 0424-0, 0425-0, 0426-0, 0427-0, 0428-0, 0431-0,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0432-0, 0435-0, 0436-0, 0437-0, 0438-0, 0439-1 - Nga sipërfaqja e përgjithshme janë hequr rrugët dhe pjesët e ndërtimeve qe e afektojnë pronën shoqërore.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E2491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Sadovine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e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Çerkezëve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Viti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1D7A5C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242683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EBF14A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7AA29AA6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062192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lastRenderedPageBreak/>
              <w:t>Njësia 101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2BFAB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N.B.I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Agromorava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FF6F7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Drobesh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- Parcelat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00448-1 -Nga sipërfaqja e përgjithshme janë hequr rrugët dhe pjesët e ndërtimeve qe e afektojnë pronën shoqërore.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720E2B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Drobesh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Viti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63014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61606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F72C3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4EB74DFB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13BD3A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F3BB4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N.B.I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Agromorava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B235DE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Pozharan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00298-0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95872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Pozharan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Viti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52DC3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15715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D7ED4C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653C6D87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77A10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29686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N.B.I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Agromorava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655CEF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Pozharan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2-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00350-0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B16E4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Pozharan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Viti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99E90A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7424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8E1807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13E2BF53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42BB98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23911B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N.B.I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Agromorava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829F4F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Pozharana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3- Parcelat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02633-2 dhe 02634-04, ne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gjeoportal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evidentohet si ngastra baze 02633-0 dhe 02634-0.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26861E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Pozharan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Ferizaj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426BB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13086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EBB43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3C7CB18F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D29FA7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3B4F7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N.B.I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Agromorava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8245C4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Gjylekar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9 - Parcelat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00722-1, 00722-2, 00723-0, ngastrat 00722-1 dhe 00722-2 evidentohen ne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Gjeoportal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si ngastra baze 00722-0.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B4879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Gjylekar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Viti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D7FC63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708092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FA1ECE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340ECD4C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B483EF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61828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N.H.N.I. Morava e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Binçes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97015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Kllokot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00838-3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D75E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Kllokot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Kllokot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81C396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393E10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172A3D28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E69C26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138D8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N.H.N.I. Morava e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Binçes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EE848B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Kllokot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2-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01346-2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FACAC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Kllokot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Kllokot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703D23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E6752F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438E496F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8DA08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514F15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N.H.N.I. Morava e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Binçes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539ADD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Kllokot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3-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01355-4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690001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Kllokot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Kllokot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1F989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2272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3EC813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647937C1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A3FA92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D0854F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N.H.N.I. Morava e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Binçes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7127A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Kllokot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4 -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01719-2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C7F94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Kllokot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Kllokot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A71F85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0E11E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0E8567E2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5CCAB2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D8D181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IMK Pipe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Manufacturing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9F63C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Shtime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01330-0,01331-0 dhe 01332-0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985AB9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Shtime 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Shtime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DD6004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27783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B9808C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44360925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F0798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3186E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IMK Pipe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Manufacturing</w:t>
            </w:r>
            <w:proofErr w:type="spellEnd"/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CCEF01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Bujqësore Z.K Shtime 3 - 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-një pjese të 01348-1, dhe 01349-1, si dhe parcelat 01350-0, 01351-0, 01352-0, 1353-0, 01354-0. Janë hequr sipërfaqe nga parcelat 01348-1, dhe 01349-1, të cilat nuk janë pjese e kësaj qiradhënie.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F9D84B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Shtime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Shtime</w:t>
            </w:r>
            <w:proofErr w:type="spellEnd"/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EBBAC5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11158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68E56B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4BD2B72D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9B106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D91230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Kombinati Drurit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Tefik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Çanga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9BA190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Radivojc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00063-0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20141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Radivojcë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Viti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702B0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270458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3EFF3E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  <w:tr w:rsidR="008650B2" w14:paraId="65F37B37" w14:textId="77777777">
        <w:trPr>
          <w:trHeight w:val="302"/>
        </w:trPr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CA2864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Njësia 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7C6582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Kombinati Drurit </w:t>
            </w:r>
            <w:proofErr w:type="spellStart"/>
            <w:r>
              <w:rPr>
                <w:rFonts w:ascii="Calibri" w:hAnsi="Calibri"/>
                <w:sz w:val="18"/>
                <w:szCs w:val="18"/>
              </w:rPr>
              <w:t>Tefik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Çanga</w:t>
            </w:r>
          </w:p>
        </w:tc>
        <w:tc>
          <w:tcPr>
            <w:tcW w:w="2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4F1CB1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Tokë bujqësore Z.K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Radivojc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2 - Parcela </w:t>
            </w:r>
            <w:proofErr w:type="spellStart"/>
            <w:r>
              <w:rPr>
                <w:rFonts w:ascii="Calibri" w:hAnsi="Calibri"/>
                <w:color w:val="000000"/>
                <w:sz w:val="18"/>
                <w:szCs w:val="18"/>
              </w:rPr>
              <w:t>kadastrale</w:t>
            </w:r>
            <w:proofErr w:type="spellEnd"/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00378-1 - Nga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sipërfaqja e përgjithshme janë hequr rrugët dhe pjesët e ndërtimeve që e afektojnë pronën shoqërore.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CA4DF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sz w:val="18"/>
                <w:szCs w:val="18"/>
              </w:rPr>
              <w:t>Radivojc</w:t>
            </w:r>
            <w:proofErr w:type="spellEnd"/>
            <w:r>
              <w:rPr>
                <w:rFonts w:ascii="Calibri" w:hAnsi="Calibri"/>
                <w:sz w:val="18"/>
                <w:szCs w:val="18"/>
              </w:rPr>
              <w:t xml:space="preserve"> Viti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1DA812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35000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5A910" w14:textId="77777777" w:rsidR="008650B2" w:rsidRDefault="00343FF2">
            <w:pPr>
              <w:spacing w:line="0" w:lineRule="atLeast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Vjetore</w:t>
            </w:r>
          </w:p>
        </w:tc>
      </w:tr>
    </w:tbl>
    <w:p w14:paraId="3BE35E5F" w14:textId="1CA8354F" w:rsidR="00343FF2" w:rsidRDefault="00343FF2">
      <w:pPr>
        <w:shd w:val="clear" w:color="auto" w:fill="FFFFFF"/>
        <w:rPr>
          <w:rFonts w:ascii="Calibri" w:hAnsi="Calibri"/>
          <w:sz w:val="22"/>
          <w:szCs w:val="22"/>
        </w:rPr>
      </w:pPr>
    </w:p>
    <w:p w14:paraId="55C57FD1" w14:textId="77777777" w:rsidR="00343FF2" w:rsidRPr="00624817" w:rsidRDefault="00343FF2" w:rsidP="00343FF2">
      <w:pPr>
        <w:spacing w:before="100" w:beforeAutospacing="1" w:after="100" w:afterAutospacing="1"/>
        <w:outlineLvl w:val="0"/>
        <w:rPr>
          <w:rFonts w:asciiTheme="minorHAnsi" w:hAnsiTheme="minorHAnsi" w:cstheme="minorHAnsi"/>
          <w:b/>
          <w:bCs/>
          <w:kern w:val="36"/>
          <w:sz w:val="22"/>
          <w:szCs w:val="22"/>
          <w:lang w:eastAsia="sq-AL"/>
        </w:rPr>
      </w:pPr>
      <w:r w:rsidRPr="00624817">
        <w:rPr>
          <w:rFonts w:asciiTheme="minorHAnsi" w:hAnsiTheme="minorHAnsi" w:cstheme="minorHAnsi"/>
          <w:b/>
          <w:bCs/>
          <w:kern w:val="36"/>
          <w:sz w:val="22"/>
          <w:szCs w:val="22"/>
          <w:lang w:eastAsia="sq-AL"/>
        </w:rPr>
        <w:t>KUSHTET E PËRGJITHSHME TË QIRADHËNIES VJETORE TË TOKAVE BUJQËSORE</w:t>
      </w:r>
    </w:p>
    <w:p w14:paraId="14C54660" w14:textId="77777777" w:rsidR="00343FF2" w:rsidRPr="002C4CC8" w:rsidRDefault="00343FF2" w:rsidP="00343FF2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Calibri" w:hAnsi="Calibri" w:cs="Calibri"/>
          <w:sz w:val="22"/>
          <w:szCs w:val="22"/>
          <w:lang w:eastAsia="sq-AL"/>
        </w:rPr>
      </w:pPr>
      <w:r w:rsidRPr="002C4CC8">
        <w:rPr>
          <w:rFonts w:ascii="Calibri" w:hAnsi="Calibri" w:cs="Calibri"/>
          <w:b/>
          <w:bCs/>
          <w:sz w:val="22"/>
          <w:szCs w:val="22"/>
          <w:lang w:eastAsia="sq-AL"/>
        </w:rPr>
        <w:t>Periudha e qiradhënies</w:t>
      </w:r>
      <w:r w:rsidRPr="002C4CC8">
        <w:rPr>
          <w:rFonts w:ascii="Calibri" w:hAnsi="Calibri" w:cs="Calibri"/>
          <w:sz w:val="22"/>
          <w:szCs w:val="22"/>
          <w:lang w:eastAsia="sq-AL"/>
        </w:rPr>
        <w:t xml:space="preserve"> është deri në një (1) vit, me mundësi vazhdimi në përputhje me vendimin e Autoritetit të Likuidimit dhe legjislacionin në fuqi. Autoriteti i Likuidimit rezervon të drejtën e ndërprerjes së kontratës para skadimit të afatit në rast të privatizimit, shitjes së </w:t>
      </w:r>
      <w:proofErr w:type="spellStart"/>
      <w:r w:rsidRPr="002C4CC8">
        <w:rPr>
          <w:rFonts w:ascii="Calibri" w:hAnsi="Calibri" w:cs="Calibri"/>
          <w:sz w:val="22"/>
          <w:szCs w:val="22"/>
          <w:lang w:eastAsia="sq-AL"/>
        </w:rPr>
        <w:t>asetit</w:t>
      </w:r>
      <w:proofErr w:type="spellEnd"/>
      <w:r w:rsidRPr="002C4CC8">
        <w:rPr>
          <w:rFonts w:ascii="Calibri" w:hAnsi="Calibri" w:cs="Calibri"/>
          <w:sz w:val="22"/>
          <w:szCs w:val="22"/>
          <w:lang w:eastAsia="sq-AL"/>
        </w:rPr>
        <w:t>, likuidimit ose rrethanave të tjera relevante që ndikojnë në administrimin e pronës.</w:t>
      </w:r>
    </w:p>
    <w:p w14:paraId="6F29955B" w14:textId="77777777" w:rsidR="00343FF2" w:rsidRPr="002C4CC8" w:rsidRDefault="00343FF2" w:rsidP="00343FF2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Calibri" w:hAnsi="Calibri" w:cs="Calibri"/>
          <w:sz w:val="22"/>
          <w:szCs w:val="22"/>
          <w:lang w:eastAsia="sq-AL"/>
        </w:rPr>
      </w:pPr>
      <w:r w:rsidRPr="002C4CC8">
        <w:rPr>
          <w:rFonts w:ascii="Calibri" w:hAnsi="Calibri" w:cs="Calibri"/>
          <w:sz w:val="22"/>
          <w:szCs w:val="22"/>
          <w:lang w:eastAsia="sq-AL"/>
        </w:rPr>
        <w:t>Për shfrytëzim bujqësor zbatohet qiraja vjetore.</w:t>
      </w:r>
    </w:p>
    <w:p w14:paraId="2953C503" w14:textId="77777777" w:rsidR="00343FF2" w:rsidRPr="002C4CC8" w:rsidRDefault="00343FF2" w:rsidP="00343FF2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Calibri" w:hAnsi="Calibri" w:cs="Calibri"/>
          <w:sz w:val="22"/>
          <w:szCs w:val="22"/>
          <w:lang w:eastAsia="sq-AL"/>
        </w:rPr>
      </w:pPr>
      <w:r w:rsidRPr="002C4CC8">
        <w:rPr>
          <w:rFonts w:ascii="Calibri" w:hAnsi="Calibri" w:cs="Calibri"/>
          <w:sz w:val="22"/>
          <w:szCs w:val="22"/>
          <w:lang w:eastAsia="sq-AL"/>
        </w:rPr>
        <w:t>Ofertuesi fitues obligohet që menjëherë pas nënshkrimit të kontratës të paguajë shumën e plotë të qirasë vjetore në një këst të vetëm, sipas ofertës fituese dhe kushteve të kontratës.</w:t>
      </w:r>
    </w:p>
    <w:p w14:paraId="0DB9CECC" w14:textId="77777777" w:rsidR="00343FF2" w:rsidRPr="002C4CC8" w:rsidRDefault="00343FF2" w:rsidP="00343FF2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Calibri" w:hAnsi="Calibri" w:cs="Calibri"/>
          <w:sz w:val="22"/>
          <w:szCs w:val="22"/>
          <w:lang w:eastAsia="sq-AL"/>
        </w:rPr>
      </w:pPr>
      <w:r w:rsidRPr="002C4CC8">
        <w:rPr>
          <w:rFonts w:ascii="Calibri" w:hAnsi="Calibri" w:cs="Calibri"/>
          <w:sz w:val="22"/>
          <w:szCs w:val="22"/>
          <w:lang w:eastAsia="sq-AL"/>
        </w:rPr>
        <w:t xml:space="preserve">Ofertat për qiradhënie Vjetore (tokat bujqësore)  mund të dorëzohen nga personat fizike dhe juridikë dhe format e tjera të organizimit të biznesit të regjistruara sipas legjislacionit në fuqi në Republikën e Kosovës, duke përfshirë por pa u kufizuar në: </w:t>
      </w:r>
    </w:p>
    <w:p w14:paraId="2C3F1F42" w14:textId="77777777" w:rsidR="00343FF2" w:rsidRPr="002C4CC8" w:rsidRDefault="00343FF2" w:rsidP="00343FF2">
      <w:pPr>
        <w:numPr>
          <w:ilvl w:val="1"/>
          <w:numId w:val="2"/>
        </w:numPr>
        <w:spacing w:before="100" w:beforeAutospacing="1" w:after="100" w:afterAutospacing="1" w:line="256" w:lineRule="auto"/>
        <w:jc w:val="both"/>
        <w:rPr>
          <w:rFonts w:ascii="Calibri" w:hAnsi="Calibri" w:cs="Calibri"/>
          <w:sz w:val="22"/>
          <w:szCs w:val="22"/>
          <w:lang w:eastAsia="sq-AL"/>
        </w:rPr>
      </w:pPr>
      <w:r w:rsidRPr="002C4CC8">
        <w:rPr>
          <w:rFonts w:ascii="Calibri" w:hAnsi="Calibri" w:cs="Calibri"/>
          <w:sz w:val="22"/>
          <w:szCs w:val="22"/>
          <w:lang w:eastAsia="sq-AL"/>
        </w:rPr>
        <w:t xml:space="preserve">Biznes Individual (B.I.); </w:t>
      </w:r>
    </w:p>
    <w:p w14:paraId="0C9EF4D5" w14:textId="77777777" w:rsidR="00343FF2" w:rsidRPr="002C4CC8" w:rsidRDefault="00343FF2" w:rsidP="00343FF2">
      <w:pPr>
        <w:numPr>
          <w:ilvl w:val="1"/>
          <w:numId w:val="2"/>
        </w:numPr>
        <w:spacing w:before="100" w:beforeAutospacing="1" w:after="100" w:afterAutospacing="1" w:line="256" w:lineRule="auto"/>
        <w:jc w:val="both"/>
        <w:rPr>
          <w:rFonts w:ascii="Calibri" w:hAnsi="Calibri" w:cs="Calibri"/>
          <w:sz w:val="22"/>
          <w:szCs w:val="22"/>
          <w:lang w:eastAsia="sq-AL"/>
        </w:rPr>
      </w:pPr>
      <w:r w:rsidRPr="002C4CC8">
        <w:rPr>
          <w:rFonts w:ascii="Calibri" w:hAnsi="Calibri" w:cs="Calibri"/>
          <w:sz w:val="22"/>
          <w:szCs w:val="22"/>
          <w:lang w:eastAsia="sq-AL"/>
        </w:rPr>
        <w:lastRenderedPageBreak/>
        <w:t>Shoqëri me Përgjegjësi të Kufizuar (</w:t>
      </w:r>
      <w:proofErr w:type="spellStart"/>
      <w:r w:rsidRPr="002C4CC8">
        <w:rPr>
          <w:rFonts w:ascii="Calibri" w:hAnsi="Calibri" w:cs="Calibri"/>
          <w:sz w:val="22"/>
          <w:szCs w:val="22"/>
          <w:lang w:eastAsia="sq-AL"/>
        </w:rPr>
        <w:t>Sh.P.K</w:t>
      </w:r>
      <w:proofErr w:type="spellEnd"/>
      <w:r w:rsidRPr="002C4CC8">
        <w:rPr>
          <w:rFonts w:ascii="Calibri" w:hAnsi="Calibri" w:cs="Calibri"/>
          <w:sz w:val="22"/>
          <w:szCs w:val="22"/>
          <w:lang w:eastAsia="sq-AL"/>
        </w:rPr>
        <w:t xml:space="preserve">.); </w:t>
      </w:r>
    </w:p>
    <w:p w14:paraId="4923384A" w14:textId="77777777" w:rsidR="00343FF2" w:rsidRPr="002C4CC8" w:rsidRDefault="00343FF2" w:rsidP="00343FF2">
      <w:pPr>
        <w:numPr>
          <w:ilvl w:val="1"/>
          <w:numId w:val="2"/>
        </w:numPr>
        <w:spacing w:before="100" w:beforeAutospacing="1" w:after="100" w:afterAutospacing="1" w:line="256" w:lineRule="auto"/>
        <w:jc w:val="both"/>
        <w:rPr>
          <w:rFonts w:ascii="Calibri" w:hAnsi="Calibri" w:cs="Calibri"/>
          <w:sz w:val="22"/>
          <w:szCs w:val="22"/>
          <w:lang w:eastAsia="sq-AL"/>
        </w:rPr>
      </w:pPr>
      <w:r w:rsidRPr="002C4CC8">
        <w:rPr>
          <w:rFonts w:ascii="Calibri" w:hAnsi="Calibri" w:cs="Calibri"/>
          <w:sz w:val="22"/>
          <w:szCs w:val="22"/>
          <w:lang w:eastAsia="sq-AL"/>
        </w:rPr>
        <w:t>Shoqëri Aksionare (</w:t>
      </w:r>
      <w:proofErr w:type="spellStart"/>
      <w:r w:rsidRPr="002C4CC8">
        <w:rPr>
          <w:rFonts w:ascii="Calibri" w:hAnsi="Calibri" w:cs="Calibri"/>
          <w:sz w:val="22"/>
          <w:szCs w:val="22"/>
          <w:lang w:eastAsia="sq-AL"/>
        </w:rPr>
        <w:t>Sh.A</w:t>
      </w:r>
      <w:proofErr w:type="spellEnd"/>
      <w:r w:rsidRPr="002C4CC8">
        <w:rPr>
          <w:rFonts w:ascii="Calibri" w:hAnsi="Calibri" w:cs="Calibri"/>
          <w:sz w:val="22"/>
          <w:szCs w:val="22"/>
          <w:lang w:eastAsia="sq-AL"/>
        </w:rPr>
        <w:t xml:space="preserve">.); </w:t>
      </w:r>
    </w:p>
    <w:p w14:paraId="67334F77" w14:textId="77777777" w:rsidR="00343FF2" w:rsidRPr="002C4CC8" w:rsidRDefault="00343FF2" w:rsidP="00343FF2">
      <w:pPr>
        <w:numPr>
          <w:ilvl w:val="1"/>
          <w:numId w:val="2"/>
        </w:numPr>
        <w:spacing w:before="100" w:beforeAutospacing="1" w:after="100" w:afterAutospacing="1" w:line="256" w:lineRule="auto"/>
        <w:jc w:val="both"/>
        <w:rPr>
          <w:rFonts w:ascii="Calibri" w:hAnsi="Calibri" w:cs="Calibri"/>
          <w:sz w:val="22"/>
          <w:szCs w:val="22"/>
          <w:lang w:eastAsia="sq-AL"/>
        </w:rPr>
      </w:pPr>
      <w:r w:rsidRPr="002C4CC8">
        <w:rPr>
          <w:rFonts w:ascii="Calibri" w:hAnsi="Calibri" w:cs="Calibri"/>
          <w:sz w:val="22"/>
          <w:szCs w:val="22"/>
          <w:lang w:eastAsia="sq-AL"/>
        </w:rPr>
        <w:t xml:space="preserve">Ortakëri e Përgjithshme (O.P.); </w:t>
      </w:r>
    </w:p>
    <w:p w14:paraId="367C673E" w14:textId="77777777" w:rsidR="00343FF2" w:rsidRPr="002C4CC8" w:rsidRDefault="00343FF2" w:rsidP="00343FF2">
      <w:pPr>
        <w:numPr>
          <w:ilvl w:val="1"/>
          <w:numId w:val="2"/>
        </w:numPr>
        <w:spacing w:before="100" w:beforeAutospacing="1" w:after="100" w:afterAutospacing="1" w:line="256" w:lineRule="auto"/>
        <w:jc w:val="both"/>
        <w:rPr>
          <w:rFonts w:ascii="Calibri" w:hAnsi="Calibri" w:cs="Calibri"/>
          <w:sz w:val="22"/>
          <w:szCs w:val="22"/>
          <w:lang w:val="it-IT" w:eastAsia="sq-AL"/>
        </w:rPr>
      </w:pPr>
      <w:r w:rsidRPr="002C4CC8">
        <w:rPr>
          <w:rFonts w:ascii="Calibri" w:hAnsi="Calibri" w:cs="Calibri"/>
          <w:sz w:val="22"/>
          <w:szCs w:val="22"/>
          <w:lang w:val="it-IT" w:eastAsia="sq-AL"/>
        </w:rPr>
        <w:t xml:space="preserve">Ortakëri e Kufizuar (O.K.); </w:t>
      </w:r>
    </w:p>
    <w:p w14:paraId="5D917549" w14:textId="77777777" w:rsidR="00343FF2" w:rsidRPr="002C4CC8" w:rsidRDefault="00343FF2" w:rsidP="00343FF2">
      <w:pPr>
        <w:numPr>
          <w:ilvl w:val="1"/>
          <w:numId w:val="2"/>
        </w:numPr>
        <w:spacing w:before="100" w:beforeAutospacing="1" w:after="100" w:afterAutospacing="1" w:line="256" w:lineRule="auto"/>
        <w:jc w:val="both"/>
        <w:rPr>
          <w:rFonts w:ascii="Calibri" w:hAnsi="Calibri" w:cs="Calibri"/>
          <w:sz w:val="22"/>
          <w:szCs w:val="22"/>
          <w:lang w:val="it-IT" w:eastAsia="sq-AL"/>
        </w:rPr>
      </w:pPr>
      <w:r w:rsidRPr="002C4CC8">
        <w:rPr>
          <w:rFonts w:ascii="Calibri" w:hAnsi="Calibri" w:cs="Calibri"/>
          <w:sz w:val="22"/>
          <w:szCs w:val="22"/>
          <w:lang w:val="it-IT" w:eastAsia="sq-AL"/>
        </w:rPr>
        <w:t xml:space="preserve">Degë të shoqërive të huaja të regjistruara në Kosovë; </w:t>
      </w:r>
    </w:p>
    <w:p w14:paraId="304D6177" w14:textId="77777777" w:rsidR="00343FF2" w:rsidRPr="002C4CC8" w:rsidRDefault="00343FF2" w:rsidP="00343FF2">
      <w:pPr>
        <w:numPr>
          <w:ilvl w:val="1"/>
          <w:numId w:val="2"/>
        </w:numPr>
        <w:spacing w:before="100" w:beforeAutospacing="1" w:after="100" w:afterAutospacing="1" w:line="256" w:lineRule="auto"/>
        <w:jc w:val="both"/>
        <w:rPr>
          <w:rFonts w:ascii="Calibri" w:hAnsi="Calibri" w:cs="Calibri"/>
          <w:sz w:val="22"/>
          <w:szCs w:val="22"/>
          <w:lang w:eastAsia="sq-AL"/>
        </w:rPr>
      </w:pPr>
      <w:r w:rsidRPr="002C4CC8">
        <w:rPr>
          <w:rFonts w:ascii="Calibri" w:hAnsi="Calibri" w:cs="Calibri"/>
          <w:sz w:val="22"/>
          <w:szCs w:val="22"/>
          <w:lang w:eastAsia="sq-AL"/>
        </w:rPr>
        <w:t xml:space="preserve">Ndërmarrje publike apo forma tjera juridike të lejuara me ligj. </w:t>
      </w:r>
    </w:p>
    <w:p w14:paraId="23A0D3F2" w14:textId="77777777" w:rsidR="00343FF2" w:rsidRPr="002C4CC8" w:rsidRDefault="00343FF2" w:rsidP="00343FF2">
      <w:pPr>
        <w:numPr>
          <w:ilvl w:val="0"/>
          <w:numId w:val="2"/>
        </w:numPr>
        <w:tabs>
          <w:tab w:val="left" w:pos="-180"/>
        </w:tabs>
        <w:spacing w:before="100" w:beforeAutospacing="1" w:after="100" w:afterAutospacing="1"/>
        <w:jc w:val="both"/>
        <w:rPr>
          <w:rFonts w:ascii="Calibri" w:hAnsi="Calibri" w:cs="Calibri"/>
          <w:sz w:val="22"/>
          <w:szCs w:val="22"/>
          <w:lang w:eastAsia="sq-AL"/>
        </w:rPr>
      </w:pPr>
      <w:r w:rsidRPr="002C4CC8">
        <w:rPr>
          <w:rFonts w:ascii="Calibri" w:hAnsi="Calibri" w:cs="Calibri"/>
          <w:sz w:val="22"/>
          <w:szCs w:val="22"/>
          <w:lang w:eastAsia="sq-AL"/>
        </w:rPr>
        <w:t xml:space="preserve">Ofertat duhet të dorëzohen personalisht apo në rast që dorëzohen  në emër të qiramarrësit pala duhet ta ketë autorizimin e </w:t>
      </w:r>
      <w:proofErr w:type="spellStart"/>
      <w:r w:rsidRPr="002C4CC8">
        <w:rPr>
          <w:rFonts w:ascii="Calibri" w:hAnsi="Calibri" w:cs="Calibri"/>
          <w:sz w:val="22"/>
          <w:szCs w:val="22"/>
          <w:lang w:eastAsia="sq-AL"/>
        </w:rPr>
        <w:t>noterizuar</w:t>
      </w:r>
      <w:proofErr w:type="spellEnd"/>
      <w:r w:rsidRPr="002C4CC8">
        <w:rPr>
          <w:rFonts w:ascii="Calibri" w:hAnsi="Calibri" w:cs="Calibri"/>
          <w:sz w:val="22"/>
          <w:szCs w:val="22"/>
          <w:lang w:eastAsia="sq-AL"/>
        </w:rPr>
        <w:t xml:space="preserve"> tek noteri.</w:t>
      </w:r>
    </w:p>
    <w:p w14:paraId="6BEFA9DA" w14:textId="5F211608" w:rsidR="00343FF2" w:rsidRPr="002C4CC8" w:rsidRDefault="00343FF2" w:rsidP="00343FF2">
      <w:pPr>
        <w:numPr>
          <w:ilvl w:val="0"/>
          <w:numId w:val="2"/>
        </w:numPr>
        <w:tabs>
          <w:tab w:val="left" w:pos="-180"/>
        </w:tabs>
        <w:spacing w:before="100" w:beforeAutospacing="1" w:after="100" w:afterAutospacing="1"/>
        <w:jc w:val="both"/>
        <w:rPr>
          <w:rFonts w:ascii="Calibri" w:hAnsi="Calibri" w:cs="Calibri"/>
          <w:sz w:val="22"/>
          <w:szCs w:val="22"/>
          <w:lang w:eastAsia="sq-AL"/>
        </w:rPr>
      </w:pPr>
      <w:r w:rsidRPr="002C4CC8">
        <w:rPr>
          <w:rFonts w:ascii="Calibri" w:hAnsi="Calibri" w:cs="Calibri"/>
          <w:sz w:val="22"/>
          <w:szCs w:val="22"/>
          <w:lang w:eastAsia="sq-AL"/>
        </w:rPr>
        <w:t xml:space="preserve">Çdo ofertë duhet të dorëzohet në zarf të mbyllur (një zarf - një ofertë - një njësi), në Zyrën Rajonale të AKP-së në </w:t>
      </w:r>
      <w:r>
        <w:rPr>
          <w:rFonts w:ascii="Calibri" w:hAnsi="Calibri" w:cs="Calibri"/>
          <w:sz w:val="22"/>
          <w:szCs w:val="22"/>
          <w:lang w:eastAsia="sq-AL"/>
        </w:rPr>
        <w:t>Gjilan</w:t>
      </w:r>
      <w:r w:rsidRPr="002C4CC8">
        <w:rPr>
          <w:rFonts w:ascii="Calibri" w:hAnsi="Calibri" w:cs="Calibri"/>
          <w:sz w:val="22"/>
          <w:szCs w:val="22"/>
          <w:lang w:eastAsia="sq-AL"/>
        </w:rPr>
        <w:t>.</w:t>
      </w:r>
      <w:r>
        <w:rPr>
          <w:rFonts w:ascii="Calibri" w:hAnsi="Calibri" w:cs="Calibri"/>
          <w:sz w:val="22"/>
          <w:szCs w:val="22"/>
          <w:lang w:eastAsia="sq-AL"/>
        </w:rPr>
        <w:t xml:space="preserve"> </w:t>
      </w:r>
      <w:r w:rsidRPr="002C4CC8">
        <w:rPr>
          <w:rFonts w:ascii="Calibri" w:hAnsi="Calibri" w:cs="Calibri"/>
          <w:sz w:val="22"/>
          <w:szCs w:val="22"/>
          <w:lang w:eastAsia="sq-AL"/>
        </w:rPr>
        <w:t>Në pjesën e jashtme të zarfit duhet të shënohen:</w:t>
      </w:r>
    </w:p>
    <w:p w14:paraId="64540036" w14:textId="77777777" w:rsidR="00343FF2" w:rsidRPr="002C4CC8" w:rsidRDefault="00343FF2" w:rsidP="00343FF2">
      <w:pPr>
        <w:numPr>
          <w:ilvl w:val="1"/>
          <w:numId w:val="2"/>
        </w:numPr>
        <w:spacing w:before="100" w:beforeAutospacing="1" w:after="100" w:afterAutospacing="1"/>
        <w:jc w:val="both"/>
        <w:rPr>
          <w:rFonts w:ascii="Calibri" w:hAnsi="Calibri" w:cs="Calibri"/>
          <w:sz w:val="22"/>
          <w:szCs w:val="22"/>
          <w:lang w:eastAsia="sq-AL"/>
        </w:rPr>
      </w:pPr>
      <w:r w:rsidRPr="002C4CC8">
        <w:rPr>
          <w:rFonts w:ascii="Calibri" w:hAnsi="Calibri" w:cs="Calibri"/>
          <w:sz w:val="22"/>
          <w:szCs w:val="22"/>
          <w:lang w:eastAsia="sq-AL"/>
        </w:rPr>
        <w:t>Numri i njësisë;</w:t>
      </w:r>
    </w:p>
    <w:p w14:paraId="059906BD" w14:textId="77777777" w:rsidR="00343FF2" w:rsidRPr="002C4CC8" w:rsidRDefault="00343FF2" w:rsidP="00343FF2">
      <w:pPr>
        <w:numPr>
          <w:ilvl w:val="1"/>
          <w:numId w:val="2"/>
        </w:numPr>
        <w:spacing w:before="100" w:beforeAutospacing="1" w:after="100" w:afterAutospacing="1"/>
        <w:jc w:val="both"/>
        <w:rPr>
          <w:rFonts w:ascii="Calibri" w:hAnsi="Calibri" w:cs="Calibri"/>
          <w:sz w:val="22"/>
          <w:szCs w:val="22"/>
          <w:lang w:eastAsia="sq-AL"/>
        </w:rPr>
      </w:pPr>
      <w:r w:rsidRPr="002C4CC8">
        <w:rPr>
          <w:rFonts w:ascii="Calibri" w:hAnsi="Calibri" w:cs="Calibri"/>
          <w:sz w:val="22"/>
          <w:szCs w:val="22"/>
          <w:lang w:eastAsia="sq-AL"/>
        </w:rPr>
        <w:t xml:space="preserve">Emri i </w:t>
      </w:r>
      <w:proofErr w:type="spellStart"/>
      <w:r w:rsidRPr="002C4CC8">
        <w:rPr>
          <w:rFonts w:ascii="Calibri" w:hAnsi="Calibri" w:cs="Calibri"/>
          <w:sz w:val="22"/>
          <w:szCs w:val="22"/>
          <w:lang w:eastAsia="sq-AL"/>
        </w:rPr>
        <w:t>NSh</w:t>
      </w:r>
      <w:proofErr w:type="spellEnd"/>
      <w:r w:rsidRPr="002C4CC8">
        <w:rPr>
          <w:rFonts w:ascii="Calibri" w:hAnsi="Calibri" w:cs="Calibri"/>
          <w:sz w:val="22"/>
          <w:szCs w:val="22"/>
          <w:lang w:eastAsia="sq-AL"/>
        </w:rPr>
        <w:t>-së;</w:t>
      </w:r>
    </w:p>
    <w:p w14:paraId="5AA44272" w14:textId="77777777" w:rsidR="00343FF2" w:rsidRPr="002C4CC8" w:rsidRDefault="00343FF2" w:rsidP="00343FF2">
      <w:pPr>
        <w:numPr>
          <w:ilvl w:val="1"/>
          <w:numId w:val="2"/>
        </w:numPr>
        <w:spacing w:before="100" w:beforeAutospacing="1" w:after="100" w:afterAutospacing="1"/>
        <w:jc w:val="both"/>
        <w:rPr>
          <w:rFonts w:ascii="Calibri" w:hAnsi="Calibri" w:cs="Calibri"/>
          <w:sz w:val="22"/>
          <w:szCs w:val="22"/>
          <w:lang w:eastAsia="sq-AL"/>
        </w:rPr>
      </w:pPr>
      <w:r w:rsidRPr="002C4CC8">
        <w:rPr>
          <w:rFonts w:ascii="Calibri" w:hAnsi="Calibri" w:cs="Calibri"/>
          <w:sz w:val="22"/>
          <w:szCs w:val="22"/>
          <w:lang w:eastAsia="sq-AL"/>
        </w:rPr>
        <w:t xml:space="preserve">Emërtimi i </w:t>
      </w:r>
      <w:proofErr w:type="spellStart"/>
      <w:r w:rsidRPr="002C4CC8">
        <w:rPr>
          <w:rFonts w:ascii="Calibri" w:hAnsi="Calibri" w:cs="Calibri"/>
          <w:sz w:val="22"/>
          <w:szCs w:val="22"/>
          <w:lang w:eastAsia="sq-AL"/>
        </w:rPr>
        <w:t>asetit</w:t>
      </w:r>
      <w:proofErr w:type="spellEnd"/>
      <w:r w:rsidRPr="002C4CC8">
        <w:rPr>
          <w:rFonts w:ascii="Calibri" w:hAnsi="Calibri" w:cs="Calibri"/>
          <w:sz w:val="22"/>
          <w:szCs w:val="22"/>
          <w:lang w:eastAsia="sq-AL"/>
        </w:rPr>
        <w:t>;</w:t>
      </w:r>
    </w:p>
    <w:p w14:paraId="6A95FBAF" w14:textId="77777777" w:rsidR="00343FF2" w:rsidRPr="002C4CC8" w:rsidRDefault="00343FF2" w:rsidP="00343FF2">
      <w:pPr>
        <w:numPr>
          <w:ilvl w:val="1"/>
          <w:numId w:val="2"/>
        </w:numPr>
        <w:spacing w:before="100" w:beforeAutospacing="1" w:after="100" w:afterAutospacing="1"/>
        <w:jc w:val="both"/>
        <w:rPr>
          <w:rFonts w:ascii="Calibri" w:hAnsi="Calibri" w:cs="Calibri"/>
          <w:sz w:val="22"/>
          <w:szCs w:val="22"/>
          <w:lang w:eastAsia="sq-AL"/>
        </w:rPr>
      </w:pPr>
      <w:r w:rsidRPr="002C4CC8">
        <w:rPr>
          <w:rFonts w:ascii="Calibri" w:hAnsi="Calibri" w:cs="Calibri"/>
          <w:sz w:val="22"/>
          <w:szCs w:val="22"/>
          <w:lang w:eastAsia="sq-AL"/>
        </w:rPr>
        <w:t xml:space="preserve">Vendndodhja e </w:t>
      </w:r>
      <w:proofErr w:type="spellStart"/>
      <w:r w:rsidRPr="002C4CC8">
        <w:rPr>
          <w:rFonts w:ascii="Calibri" w:hAnsi="Calibri" w:cs="Calibri"/>
          <w:sz w:val="22"/>
          <w:szCs w:val="22"/>
          <w:lang w:eastAsia="sq-AL"/>
        </w:rPr>
        <w:t>asetit</w:t>
      </w:r>
      <w:proofErr w:type="spellEnd"/>
      <w:r w:rsidRPr="002C4CC8">
        <w:rPr>
          <w:rFonts w:ascii="Calibri" w:hAnsi="Calibri" w:cs="Calibri"/>
          <w:sz w:val="22"/>
          <w:szCs w:val="22"/>
          <w:lang w:eastAsia="sq-AL"/>
        </w:rPr>
        <w:t>;</w:t>
      </w:r>
    </w:p>
    <w:p w14:paraId="16E55479" w14:textId="77777777" w:rsidR="00343FF2" w:rsidRPr="002C4CC8" w:rsidRDefault="00343FF2" w:rsidP="00343FF2">
      <w:pPr>
        <w:numPr>
          <w:ilvl w:val="1"/>
          <w:numId w:val="2"/>
        </w:numPr>
        <w:spacing w:before="100" w:beforeAutospacing="1" w:after="100" w:afterAutospacing="1"/>
        <w:jc w:val="both"/>
        <w:rPr>
          <w:rFonts w:ascii="Calibri" w:hAnsi="Calibri" w:cs="Calibri"/>
          <w:sz w:val="22"/>
          <w:szCs w:val="22"/>
          <w:lang w:eastAsia="sq-AL"/>
        </w:rPr>
      </w:pPr>
      <w:r w:rsidRPr="002C4CC8">
        <w:rPr>
          <w:rFonts w:ascii="Calibri" w:hAnsi="Calibri" w:cs="Calibri"/>
          <w:sz w:val="22"/>
          <w:szCs w:val="22"/>
          <w:lang w:eastAsia="sq-AL"/>
        </w:rPr>
        <w:t xml:space="preserve">Shënimi: </w:t>
      </w:r>
      <w:r w:rsidRPr="002C4CC8">
        <w:rPr>
          <w:rFonts w:ascii="Calibri" w:hAnsi="Calibri" w:cs="Calibri"/>
          <w:b/>
          <w:bCs/>
          <w:sz w:val="22"/>
          <w:szCs w:val="22"/>
          <w:lang w:eastAsia="sq-AL"/>
        </w:rPr>
        <w:t>"Të mos hapet para hapjes publike të ofertave".</w:t>
      </w:r>
    </w:p>
    <w:p w14:paraId="76E66F02" w14:textId="77777777" w:rsidR="00343FF2" w:rsidRPr="002C4CC8" w:rsidRDefault="00343FF2" w:rsidP="00343FF2">
      <w:pPr>
        <w:numPr>
          <w:ilvl w:val="0"/>
          <w:numId w:val="2"/>
        </w:numPr>
        <w:contextualSpacing/>
        <w:jc w:val="both"/>
        <w:rPr>
          <w:rFonts w:ascii="Calibri" w:hAnsi="Calibri" w:cs="Calibri"/>
          <w:sz w:val="22"/>
          <w:szCs w:val="22"/>
          <w:lang w:eastAsia="sq-AL"/>
        </w:rPr>
      </w:pPr>
      <w:r w:rsidRPr="002C4CC8">
        <w:rPr>
          <w:rFonts w:ascii="Calibri" w:hAnsi="Calibri" w:cs="Calibri"/>
          <w:sz w:val="22"/>
          <w:szCs w:val="22"/>
          <w:lang w:eastAsia="sq-AL"/>
        </w:rPr>
        <w:t xml:space="preserve">Për dorëzimin e ofertës duhet të përdoret Formulari adekuat për Dorëzim të Ofertës, formulari për Qiradhënie vjetore (për toka bujqësore) të cilët formularë mund të merren në Zyrën Rajonale të AKP-së, apo të shkarkohen nga ueb-faqja: www.pak-ks.org. Nëse nuk përdoret forma adekuate e </w:t>
      </w:r>
      <w:proofErr w:type="spellStart"/>
      <w:r w:rsidRPr="002C4CC8">
        <w:rPr>
          <w:rFonts w:ascii="Calibri" w:hAnsi="Calibri" w:cs="Calibri"/>
          <w:sz w:val="22"/>
          <w:szCs w:val="22"/>
          <w:lang w:eastAsia="sq-AL"/>
        </w:rPr>
        <w:t>ofertimit</w:t>
      </w:r>
      <w:proofErr w:type="spellEnd"/>
      <w:r w:rsidRPr="002C4CC8">
        <w:rPr>
          <w:rFonts w:ascii="Calibri" w:hAnsi="Calibri" w:cs="Calibri"/>
          <w:sz w:val="22"/>
          <w:szCs w:val="22"/>
          <w:lang w:eastAsia="sq-AL"/>
        </w:rPr>
        <w:t xml:space="preserve">, ofertuesi do të diskualifikohet. </w:t>
      </w:r>
    </w:p>
    <w:p w14:paraId="013DA3C1" w14:textId="77777777" w:rsidR="00343FF2" w:rsidRPr="002C4CC8" w:rsidRDefault="00343FF2" w:rsidP="00343FF2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Calibri" w:hAnsi="Calibri" w:cs="Calibri"/>
          <w:sz w:val="22"/>
          <w:szCs w:val="22"/>
          <w:lang w:eastAsia="sq-AL"/>
        </w:rPr>
      </w:pPr>
      <w:r w:rsidRPr="002C4CC8">
        <w:rPr>
          <w:rFonts w:ascii="Calibri" w:hAnsi="Calibri" w:cs="Calibri"/>
          <w:sz w:val="22"/>
          <w:szCs w:val="22"/>
          <w:lang w:eastAsia="sq-AL"/>
        </w:rPr>
        <w:t>Kriter për përzgjedhjen e ofertuesit fitues do të jetë oferta me çmimin më të lartë të ofruar dhe e përgjegjshme sipas kushteve të këtij njoftimi.</w:t>
      </w:r>
    </w:p>
    <w:p w14:paraId="34BFD8B0" w14:textId="0DD6AC77" w:rsidR="00343FF2" w:rsidRPr="002C4CC8" w:rsidRDefault="00343FF2" w:rsidP="00343FF2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Calibri" w:hAnsi="Calibri" w:cs="Calibri"/>
          <w:sz w:val="22"/>
          <w:szCs w:val="22"/>
          <w:lang w:eastAsia="sq-AL"/>
        </w:rPr>
      </w:pPr>
      <w:r w:rsidRPr="002C4CC8">
        <w:rPr>
          <w:rFonts w:ascii="Calibri" w:hAnsi="Calibri" w:cs="Calibri"/>
          <w:sz w:val="22"/>
          <w:szCs w:val="22"/>
          <w:lang w:eastAsia="sq-AL"/>
        </w:rPr>
        <w:t xml:space="preserve">Ofertat do të pranohen më datë </w:t>
      </w:r>
      <w:r w:rsidRPr="002C4CC8">
        <w:rPr>
          <w:rFonts w:ascii="Calibri" w:hAnsi="Calibri" w:cs="Calibri"/>
          <w:b/>
          <w:bCs/>
          <w:sz w:val="22"/>
          <w:szCs w:val="22"/>
          <w:lang w:eastAsia="sq-AL"/>
        </w:rPr>
        <w:t>1</w:t>
      </w:r>
      <w:r>
        <w:rPr>
          <w:rFonts w:ascii="Calibri" w:hAnsi="Calibri" w:cs="Calibri"/>
          <w:b/>
          <w:bCs/>
          <w:sz w:val="22"/>
          <w:szCs w:val="22"/>
          <w:lang w:eastAsia="sq-AL"/>
        </w:rPr>
        <w:t>8</w:t>
      </w:r>
      <w:r w:rsidRPr="002C4CC8">
        <w:rPr>
          <w:rFonts w:ascii="Calibri" w:hAnsi="Calibri" w:cs="Calibri"/>
          <w:b/>
          <w:bCs/>
          <w:sz w:val="22"/>
          <w:szCs w:val="22"/>
          <w:lang w:eastAsia="sq-AL"/>
        </w:rPr>
        <w:t>.11.2026 nga ora 10:00 deri në ora 12:00.</w:t>
      </w:r>
    </w:p>
    <w:p w14:paraId="3EE8ACE8" w14:textId="1F417BA5" w:rsidR="00343FF2" w:rsidRPr="002C4CC8" w:rsidRDefault="00343FF2" w:rsidP="00343FF2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Calibri" w:hAnsi="Calibri" w:cs="Calibri"/>
          <w:sz w:val="22"/>
          <w:szCs w:val="22"/>
          <w:lang w:eastAsia="sq-AL"/>
        </w:rPr>
      </w:pPr>
      <w:r w:rsidRPr="002C4CC8">
        <w:rPr>
          <w:rFonts w:ascii="Calibri" w:hAnsi="Calibri" w:cs="Calibri"/>
          <w:sz w:val="22"/>
          <w:szCs w:val="22"/>
          <w:lang w:eastAsia="sq-AL"/>
        </w:rPr>
        <w:t xml:space="preserve">Hapja publike e ofertave do të bëhet më datë </w:t>
      </w:r>
      <w:r w:rsidRPr="002C4CC8">
        <w:rPr>
          <w:rFonts w:ascii="Calibri" w:hAnsi="Calibri" w:cs="Calibri"/>
          <w:b/>
          <w:bCs/>
          <w:sz w:val="22"/>
          <w:szCs w:val="22"/>
          <w:lang w:eastAsia="sq-AL"/>
        </w:rPr>
        <w:t>1</w:t>
      </w:r>
      <w:r>
        <w:rPr>
          <w:rFonts w:ascii="Calibri" w:hAnsi="Calibri" w:cs="Calibri"/>
          <w:b/>
          <w:bCs/>
          <w:sz w:val="22"/>
          <w:szCs w:val="22"/>
          <w:lang w:eastAsia="sq-AL"/>
        </w:rPr>
        <w:t>8</w:t>
      </w:r>
      <w:r w:rsidRPr="002C4CC8">
        <w:rPr>
          <w:rFonts w:ascii="Calibri" w:hAnsi="Calibri" w:cs="Calibri"/>
          <w:b/>
          <w:bCs/>
          <w:sz w:val="22"/>
          <w:szCs w:val="22"/>
          <w:lang w:eastAsia="sq-AL"/>
        </w:rPr>
        <w:t xml:space="preserve">.11.2026 duke filluar nga ora 12:30 në Zyrën Rajonale të AKP-së në </w:t>
      </w:r>
      <w:r>
        <w:rPr>
          <w:rFonts w:ascii="Calibri" w:hAnsi="Calibri" w:cs="Calibri"/>
          <w:b/>
          <w:bCs/>
          <w:sz w:val="22"/>
          <w:szCs w:val="22"/>
          <w:lang w:eastAsia="sq-AL"/>
        </w:rPr>
        <w:t>Gjilan</w:t>
      </w:r>
      <w:r w:rsidRPr="002C4CC8">
        <w:rPr>
          <w:rFonts w:ascii="Calibri" w:hAnsi="Calibri" w:cs="Calibri"/>
          <w:sz w:val="22"/>
          <w:szCs w:val="22"/>
          <w:lang w:eastAsia="sq-AL"/>
        </w:rPr>
        <w:t>.</w:t>
      </w:r>
    </w:p>
    <w:p w14:paraId="7F3E24DE" w14:textId="77777777" w:rsidR="00343FF2" w:rsidRPr="002C4CC8" w:rsidRDefault="00343FF2" w:rsidP="00343FF2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Calibri" w:hAnsi="Calibri" w:cs="Calibri"/>
          <w:sz w:val="22"/>
          <w:szCs w:val="22"/>
          <w:lang w:eastAsia="sq-AL"/>
        </w:rPr>
      </w:pPr>
      <w:r w:rsidRPr="002C4CC8">
        <w:rPr>
          <w:rFonts w:ascii="Calibri" w:hAnsi="Calibri" w:cs="Calibri"/>
          <w:sz w:val="22"/>
          <w:szCs w:val="22"/>
          <w:lang w:eastAsia="sq-AL"/>
        </w:rPr>
        <w:t>Ofertat e dorëzuara përmes faksit, postës elektronike apo mjeteve të tjera elektronike nuk do të pranohen.</w:t>
      </w:r>
    </w:p>
    <w:p w14:paraId="0E19666B" w14:textId="4ABAD1A8" w:rsidR="00343FF2" w:rsidRPr="002C4CC8" w:rsidRDefault="00343FF2" w:rsidP="00343FF2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Calibri" w:hAnsi="Calibri" w:cs="Calibri"/>
          <w:sz w:val="22"/>
          <w:szCs w:val="22"/>
          <w:lang w:eastAsia="sq-AL"/>
        </w:rPr>
      </w:pPr>
      <w:r w:rsidRPr="002C4CC8">
        <w:rPr>
          <w:rFonts w:ascii="Calibri" w:hAnsi="Calibri" w:cs="Calibri"/>
          <w:sz w:val="22"/>
          <w:szCs w:val="22"/>
          <w:lang w:eastAsia="sq-AL"/>
        </w:rPr>
        <w:t xml:space="preserve">Sipërfaqet e paraqitura janë të përafërta. Të dhënat më të sakta, </w:t>
      </w:r>
      <w:proofErr w:type="spellStart"/>
      <w:r w:rsidRPr="002C4CC8">
        <w:rPr>
          <w:rFonts w:ascii="Calibri" w:hAnsi="Calibri" w:cs="Calibri"/>
          <w:sz w:val="22"/>
          <w:szCs w:val="22"/>
          <w:lang w:eastAsia="sq-AL"/>
        </w:rPr>
        <w:t>ortofotot</w:t>
      </w:r>
      <w:proofErr w:type="spellEnd"/>
      <w:r w:rsidRPr="002C4CC8">
        <w:rPr>
          <w:rFonts w:ascii="Calibri" w:hAnsi="Calibri" w:cs="Calibri"/>
          <w:sz w:val="22"/>
          <w:szCs w:val="22"/>
          <w:lang w:eastAsia="sq-AL"/>
        </w:rPr>
        <w:t xml:space="preserve"> dhe informatat tjera relevante mund të merren në Zyrën Rajonale të AKP-së në </w:t>
      </w:r>
      <w:r>
        <w:rPr>
          <w:rFonts w:ascii="Calibri" w:hAnsi="Calibri" w:cs="Calibri"/>
          <w:sz w:val="22"/>
          <w:szCs w:val="22"/>
          <w:lang w:eastAsia="sq-AL"/>
        </w:rPr>
        <w:t>Gjilan</w:t>
      </w:r>
      <w:r w:rsidRPr="002C4CC8">
        <w:rPr>
          <w:rFonts w:ascii="Calibri" w:hAnsi="Calibri" w:cs="Calibri"/>
          <w:sz w:val="22"/>
          <w:szCs w:val="22"/>
          <w:lang w:eastAsia="sq-AL"/>
        </w:rPr>
        <w:t>.</w:t>
      </w:r>
    </w:p>
    <w:p w14:paraId="7F7ABD75" w14:textId="77777777" w:rsidR="00343FF2" w:rsidRPr="002C4CC8" w:rsidRDefault="00343FF2" w:rsidP="00343FF2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Calibri" w:hAnsi="Calibri" w:cs="Calibri"/>
          <w:sz w:val="22"/>
          <w:szCs w:val="22"/>
          <w:lang w:eastAsia="sq-AL"/>
        </w:rPr>
      </w:pPr>
      <w:proofErr w:type="spellStart"/>
      <w:r w:rsidRPr="002C4CC8">
        <w:rPr>
          <w:rFonts w:ascii="Calibri" w:hAnsi="Calibri" w:cs="Calibri"/>
          <w:sz w:val="22"/>
          <w:szCs w:val="22"/>
          <w:lang w:eastAsia="sq-AL"/>
        </w:rPr>
        <w:t>Asetet</w:t>
      </w:r>
      <w:proofErr w:type="spellEnd"/>
      <w:r w:rsidRPr="002C4CC8">
        <w:rPr>
          <w:rFonts w:ascii="Calibri" w:hAnsi="Calibri" w:cs="Calibri"/>
          <w:sz w:val="22"/>
          <w:szCs w:val="22"/>
          <w:lang w:eastAsia="sq-AL"/>
        </w:rPr>
        <w:t xml:space="preserve"> për të cilat ekzistojnë mospërputhje ndërmjet të dhënave të certifikatës së pronësisë, planit </w:t>
      </w:r>
      <w:proofErr w:type="spellStart"/>
      <w:r w:rsidRPr="002C4CC8">
        <w:rPr>
          <w:rFonts w:ascii="Calibri" w:hAnsi="Calibri" w:cs="Calibri"/>
          <w:sz w:val="22"/>
          <w:szCs w:val="22"/>
          <w:lang w:eastAsia="sq-AL"/>
        </w:rPr>
        <w:t>kadastral</w:t>
      </w:r>
      <w:proofErr w:type="spellEnd"/>
      <w:r w:rsidRPr="002C4CC8">
        <w:rPr>
          <w:rFonts w:ascii="Calibri" w:hAnsi="Calibri" w:cs="Calibri"/>
          <w:sz w:val="22"/>
          <w:szCs w:val="22"/>
          <w:lang w:eastAsia="sq-AL"/>
        </w:rPr>
        <w:t xml:space="preserve">, </w:t>
      </w:r>
      <w:proofErr w:type="spellStart"/>
      <w:r w:rsidRPr="002C4CC8">
        <w:rPr>
          <w:rFonts w:ascii="Calibri" w:hAnsi="Calibri" w:cs="Calibri"/>
          <w:sz w:val="22"/>
          <w:szCs w:val="22"/>
          <w:lang w:eastAsia="sq-AL"/>
        </w:rPr>
        <w:t>ortofotos</w:t>
      </w:r>
      <w:proofErr w:type="spellEnd"/>
      <w:r w:rsidRPr="002C4CC8">
        <w:rPr>
          <w:rFonts w:ascii="Calibri" w:hAnsi="Calibri" w:cs="Calibri"/>
          <w:sz w:val="22"/>
          <w:szCs w:val="22"/>
          <w:lang w:eastAsia="sq-AL"/>
        </w:rPr>
        <w:t xml:space="preserve"> dhe gjendjes faktike në terren do të jepen me qira në gjendjen ekzistuese, për aq kohë sa nuk ekzistojnë pengesa juridike për qiradhënien.</w:t>
      </w:r>
    </w:p>
    <w:p w14:paraId="4E536BAD" w14:textId="21DF0650" w:rsidR="00343FF2" w:rsidRPr="00343FF2" w:rsidRDefault="00343FF2" w:rsidP="00343FF2">
      <w:pPr>
        <w:pStyle w:val="ListParagraph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  <w:lang w:eastAsia="sq-AL"/>
        </w:rPr>
      </w:pPr>
      <w:r w:rsidRPr="00343FF2">
        <w:rPr>
          <w:rFonts w:ascii="Calibri" w:hAnsi="Calibri" w:cs="Calibri"/>
          <w:sz w:val="22"/>
          <w:szCs w:val="22"/>
          <w:lang w:eastAsia="sq-AL"/>
        </w:rPr>
        <w:t xml:space="preserve">Informatat shtesë për </w:t>
      </w:r>
      <w:proofErr w:type="spellStart"/>
      <w:r w:rsidRPr="00343FF2">
        <w:rPr>
          <w:rFonts w:ascii="Calibri" w:hAnsi="Calibri" w:cs="Calibri"/>
          <w:sz w:val="22"/>
          <w:szCs w:val="22"/>
          <w:lang w:eastAsia="sq-AL"/>
        </w:rPr>
        <w:t>asetet</w:t>
      </w:r>
      <w:proofErr w:type="spellEnd"/>
      <w:r w:rsidRPr="00343FF2">
        <w:rPr>
          <w:rFonts w:ascii="Calibri" w:hAnsi="Calibri" w:cs="Calibri"/>
          <w:sz w:val="22"/>
          <w:szCs w:val="22"/>
          <w:lang w:eastAsia="sq-AL"/>
        </w:rPr>
        <w:t xml:space="preserve"> mund të merren në Zyrën Rajonale të AKP-së në </w:t>
      </w:r>
      <w:r w:rsidRPr="00343FF2">
        <w:rPr>
          <w:rFonts w:ascii="Calibri" w:hAnsi="Calibri" w:cs="Calibri"/>
          <w:sz w:val="22"/>
          <w:szCs w:val="22"/>
          <w:lang w:eastAsia="sq-AL"/>
        </w:rPr>
        <w:t>Gjilan</w:t>
      </w:r>
      <w:r w:rsidRPr="00343FF2">
        <w:rPr>
          <w:rFonts w:ascii="Calibri" w:hAnsi="Calibri" w:cs="Calibri"/>
          <w:sz w:val="22"/>
          <w:szCs w:val="22"/>
          <w:lang w:eastAsia="sq-AL"/>
        </w:rPr>
        <w:t xml:space="preserve">, ," Rr. Mulla </w:t>
      </w:r>
      <w:proofErr w:type="spellStart"/>
      <w:r w:rsidRPr="00343FF2">
        <w:rPr>
          <w:rFonts w:ascii="Calibri" w:hAnsi="Calibri" w:cs="Calibri"/>
          <w:sz w:val="22"/>
          <w:szCs w:val="22"/>
          <w:lang w:eastAsia="sq-AL"/>
        </w:rPr>
        <w:t>Idrizi</w:t>
      </w:r>
      <w:proofErr w:type="spellEnd"/>
      <w:r w:rsidRPr="00343FF2">
        <w:rPr>
          <w:rFonts w:ascii="Calibri" w:hAnsi="Calibri" w:cs="Calibri"/>
          <w:sz w:val="22"/>
          <w:szCs w:val="22"/>
          <w:lang w:eastAsia="sq-AL"/>
        </w:rPr>
        <w:t xml:space="preserve">, nr.111, </w:t>
      </w:r>
      <w:proofErr w:type="spellStart"/>
      <w:r w:rsidRPr="00343FF2">
        <w:rPr>
          <w:rFonts w:ascii="Calibri" w:hAnsi="Calibri" w:cs="Calibri"/>
          <w:sz w:val="22"/>
          <w:szCs w:val="22"/>
          <w:lang w:eastAsia="sq-AL"/>
        </w:rPr>
        <w:t>City</w:t>
      </w:r>
      <w:proofErr w:type="spellEnd"/>
      <w:r w:rsidRPr="00343FF2">
        <w:rPr>
          <w:rFonts w:ascii="Calibri" w:hAnsi="Calibri" w:cs="Calibri"/>
          <w:sz w:val="22"/>
          <w:szCs w:val="22"/>
          <w:lang w:eastAsia="sq-AL"/>
        </w:rPr>
        <w:t xml:space="preserve"> </w:t>
      </w:r>
      <w:proofErr w:type="spellStart"/>
      <w:r w:rsidRPr="00343FF2">
        <w:rPr>
          <w:rFonts w:ascii="Calibri" w:hAnsi="Calibri" w:cs="Calibri"/>
          <w:sz w:val="22"/>
          <w:szCs w:val="22"/>
          <w:lang w:eastAsia="sq-AL"/>
        </w:rPr>
        <w:t>Projects</w:t>
      </w:r>
      <w:proofErr w:type="spellEnd"/>
      <w:r w:rsidRPr="00343FF2">
        <w:rPr>
          <w:rFonts w:ascii="Calibri" w:hAnsi="Calibri" w:cs="Calibri"/>
          <w:sz w:val="22"/>
          <w:szCs w:val="22"/>
          <w:lang w:eastAsia="sq-AL"/>
        </w:rPr>
        <w:t xml:space="preserve"> 3”, përmes telefonit + +383 (28) 310 444 ose në adresën elektronike </w:t>
      </w:r>
      <w:hyperlink r:id="rId9" w:history="1">
        <w:r w:rsidRPr="009451F8">
          <w:rPr>
            <w:rStyle w:val="Hyperlink"/>
            <w:rFonts w:ascii="Calibri" w:hAnsi="Calibri" w:cs="Calibri"/>
            <w:sz w:val="22"/>
            <w:szCs w:val="22"/>
            <w:lang w:eastAsia="sq-AL"/>
          </w:rPr>
          <w:t>info@pak-ks.org</w:t>
        </w:r>
      </w:hyperlink>
      <w:r>
        <w:rPr>
          <w:rFonts w:ascii="Calibri" w:hAnsi="Calibri" w:cs="Calibri"/>
          <w:sz w:val="22"/>
          <w:szCs w:val="22"/>
          <w:lang w:eastAsia="sq-AL"/>
        </w:rPr>
        <w:t xml:space="preserve"> </w:t>
      </w:r>
      <w:r w:rsidRPr="00343FF2">
        <w:rPr>
          <w:rFonts w:ascii="Calibri" w:hAnsi="Calibri" w:cs="Calibri"/>
          <w:sz w:val="22"/>
          <w:szCs w:val="22"/>
          <w:lang w:eastAsia="sq-AL"/>
        </w:rPr>
        <w:t xml:space="preserve">. </w:t>
      </w:r>
    </w:p>
    <w:p w14:paraId="32B8FCB6" w14:textId="715699FF" w:rsidR="00343FF2" w:rsidRPr="00343FF2" w:rsidRDefault="00343FF2" w:rsidP="00343FF2">
      <w:pPr>
        <w:numPr>
          <w:ilvl w:val="0"/>
          <w:numId w:val="2"/>
        </w:numPr>
        <w:spacing w:before="100" w:beforeAutospacing="1" w:after="100" w:afterAutospacing="1"/>
        <w:contextualSpacing/>
        <w:jc w:val="both"/>
        <w:rPr>
          <w:rFonts w:ascii="Calibri" w:hAnsi="Calibri" w:cs="Calibri"/>
          <w:sz w:val="22"/>
          <w:szCs w:val="22"/>
        </w:rPr>
      </w:pPr>
      <w:r w:rsidRPr="00343FF2">
        <w:rPr>
          <w:rFonts w:ascii="Calibri" w:hAnsi="Calibri" w:cs="Calibri"/>
          <w:sz w:val="22"/>
          <w:szCs w:val="22"/>
        </w:rPr>
        <w:t>Në çmimin e ofertës totale duhet të përfshihen të gjitha tatimet e aplikueshme në Kosovë, përfshirë edhe TVSH 18%, etj.</w:t>
      </w:r>
    </w:p>
    <w:p w14:paraId="7DC39433" w14:textId="77777777" w:rsidR="00343FF2" w:rsidRPr="002C4CC8" w:rsidRDefault="00343FF2" w:rsidP="00343FF2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Calibri" w:hAnsi="Calibri" w:cs="Calibri"/>
          <w:sz w:val="22"/>
          <w:szCs w:val="22"/>
          <w:lang w:eastAsia="sq-AL"/>
        </w:rPr>
      </w:pPr>
      <w:r w:rsidRPr="002C4CC8">
        <w:rPr>
          <w:rFonts w:ascii="Calibri" w:hAnsi="Calibri" w:cs="Calibri"/>
          <w:sz w:val="22"/>
          <w:szCs w:val="22"/>
          <w:lang w:eastAsia="sq-AL"/>
        </w:rPr>
        <w:t>Në rast se pranohen dy ose më shumë oferta me çmim të njëjtë, përparësi do të ketë oferta e dorëzuar më herët sipas evidencës zyrtare të protokollit të AKP-së.</w:t>
      </w:r>
    </w:p>
    <w:p w14:paraId="531970AC" w14:textId="77777777" w:rsidR="00343FF2" w:rsidRPr="002C4CC8" w:rsidRDefault="00343FF2" w:rsidP="00343FF2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Calibri" w:hAnsi="Calibri" w:cs="Calibri"/>
          <w:sz w:val="22"/>
          <w:szCs w:val="22"/>
          <w:lang w:eastAsia="sq-AL"/>
        </w:rPr>
      </w:pPr>
      <w:r w:rsidRPr="002C4CC8">
        <w:rPr>
          <w:rFonts w:ascii="Calibri" w:hAnsi="Calibri" w:cs="Calibri"/>
          <w:sz w:val="22"/>
          <w:szCs w:val="22"/>
          <w:lang w:eastAsia="sq-AL"/>
        </w:rPr>
        <w:t>AKP-ja dhe Autoriteti i Likuidimit rezervojnë të drejtën që në çdo kohë para nënshkrimit të kontratës të anulojnë procedurën e qiradhënies, të tërheqin një ose më shumë njësi nga procedura ose të mos lidhin kontratë me ofertuesin fitues, pa krijuar detyrim për kompensim ndaj ofertuesve.</w:t>
      </w:r>
    </w:p>
    <w:p w14:paraId="120451FA" w14:textId="77777777" w:rsidR="00343FF2" w:rsidRPr="00624817" w:rsidRDefault="00343FF2" w:rsidP="00343FF2">
      <w:pPr>
        <w:spacing w:before="100" w:beforeAutospacing="1" w:after="100" w:afterAutospacing="1"/>
        <w:outlineLvl w:val="0"/>
        <w:rPr>
          <w:rFonts w:asciiTheme="minorHAnsi" w:hAnsiTheme="minorHAnsi" w:cstheme="minorHAnsi"/>
          <w:b/>
          <w:bCs/>
          <w:kern w:val="36"/>
          <w:sz w:val="22"/>
          <w:szCs w:val="22"/>
          <w:lang w:eastAsia="sq-AL"/>
        </w:rPr>
      </w:pPr>
      <w:r w:rsidRPr="00624817">
        <w:rPr>
          <w:rFonts w:asciiTheme="minorHAnsi" w:hAnsiTheme="minorHAnsi" w:cstheme="minorHAnsi"/>
          <w:b/>
          <w:bCs/>
          <w:kern w:val="36"/>
          <w:sz w:val="22"/>
          <w:szCs w:val="22"/>
          <w:lang w:eastAsia="sq-AL"/>
        </w:rPr>
        <w:t>PAGESA E QIRASË</w:t>
      </w:r>
    </w:p>
    <w:p w14:paraId="4AC98EFB" w14:textId="77777777" w:rsidR="00343FF2" w:rsidRPr="00624817" w:rsidRDefault="00343FF2" w:rsidP="00343FF2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  <w:lang w:eastAsia="sq-AL"/>
        </w:rPr>
      </w:pPr>
      <w:r w:rsidRPr="00624817">
        <w:rPr>
          <w:rFonts w:asciiTheme="minorHAnsi" w:hAnsiTheme="minorHAnsi" w:cstheme="minorHAnsi"/>
          <w:sz w:val="22"/>
          <w:szCs w:val="22"/>
          <w:lang w:eastAsia="sq-AL"/>
        </w:rPr>
        <w:t>Ofertuesi fitues obligohet që para marrjes në posedim të pronës dhe menjëherë pas nënshkrimit të kontratës së qirasë të paguajë shumën e plotë vjetore të qirasë në një këst të vetëm, në përputhje me ofertën fituese. E drejta e shfrytëzimit të pronës fillon vetëm pas nënshkrimit të kontratës dhe përmbushjes së plotë të obligimeve financiare të përcaktuara me kontratë.</w:t>
      </w:r>
    </w:p>
    <w:p w14:paraId="317EFEA3" w14:textId="77777777" w:rsidR="00343FF2" w:rsidRPr="00624817" w:rsidRDefault="00343FF2" w:rsidP="00343FF2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  <w:lang w:eastAsia="sq-AL"/>
        </w:rPr>
      </w:pPr>
      <w:r w:rsidRPr="00624817">
        <w:rPr>
          <w:rFonts w:asciiTheme="minorHAnsi" w:hAnsiTheme="minorHAnsi" w:cstheme="minorHAnsi"/>
          <w:sz w:val="22"/>
          <w:szCs w:val="22"/>
          <w:lang w:eastAsia="sq-AL"/>
        </w:rPr>
        <w:t>Mos pagesa e shumës së qirasë brenda afatit të përcaktuar nga Autoriteti i Likuidimit do të konsiderohet heqje dorë nga e drejta për lidhjen e kontratës dhe Autoriteti i Likuidimit rezervon të drejtën të ftojë ofertuesin e radhës ose të përsërisë procedurën e qiradhënies.</w:t>
      </w:r>
    </w:p>
    <w:p w14:paraId="6FFB89AE" w14:textId="77777777" w:rsidR="00343FF2" w:rsidRPr="00624817" w:rsidRDefault="00343FF2" w:rsidP="00343FF2">
      <w:pPr>
        <w:spacing w:before="100" w:beforeAutospacing="1" w:after="100" w:afterAutospacing="1"/>
        <w:outlineLvl w:val="0"/>
        <w:rPr>
          <w:rFonts w:asciiTheme="minorHAnsi" w:hAnsiTheme="minorHAnsi" w:cstheme="minorHAnsi"/>
          <w:b/>
          <w:bCs/>
          <w:kern w:val="36"/>
          <w:sz w:val="22"/>
          <w:szCs w:val="22"/>
          <w:lang w:eastAsia="sq-AL"/>
        </w:rPr>
      </w:pPr>
      <w:r w:rsidRPr="00624817">
        <w:rPr>
          <w:rFonts w:asciiTheme="minorHAnsi" w:hAnsiTheme="minorHAnsi" w:cstheme="minorHAnsi"/>
          <w:b/>
          <w:bCs/>
          <w:kern w:val="36"/>
          <w:sz w:val="22"/>
          <w:szCs w:val="22"/>
          <w:lang w:eastAsia="sq-AL"/>
        </w:rPr>
        <w:t>DISPOZITA TË PËRGJITHSHME</w:t>
      </w:r>
    </w:p>
    <w:p w14:paraId="1FDDC994" w14:textId="77777777" w:rsidR="00343FF2" w:rsidRPr="00624817" w:rsidRDefault="00343FF2" w:rsidP="00343FF2">
      <w:p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  <w:lang w:eastAsia="sq-AL"/>
        </w:rPr>
      </w:pPr>
      <w:proofErr w:type="spellStart"/>
      <w:r w:rsidRPr="00624817">
        <w:rPr>
          <w:rFonts w:asciiTheme="minorHAnsi" w:hAnsiTheme="minorHAnsi" w:cstheme="minorHAnsi"/>
          <w:sz w:val="22"/>
          <w:szCs w:val="22"/>
          <w:lang w:eastAsia="sq-AL"/>
        </w:rPr>
        <w:lastRenderedPageBreak/>
        <w:t>Asetet</w:t>
      </w:r>
      <w:proofErr w:type="spellEnd"/>
      <w:r w:rsidRPr="00624817">
        <w:rPr>
          <w:rFonts w:asciiTheme="minorHAnsi" w:hAnsiTheme="minorHAnsi" w:cstheme="minorHAnsi"/>
          <w:sz w:val="22"/>
          <w:szCs w:val="22"/>
          <w:lang w:eastAsia="sq-AL"/>
        </w:rPr>
        <w:t xml:space="preserve"> e paraqitura në këtë shpallje ofrohen për qiradhënie sipas parimit </w:t>
      </w:r>
      <w:r w:rsidRPr="00624817">
        <w:rPr>
          <w:rFonts w:asciiTheme="minorHAnsi" w:hAnsiTheme="minorHAnsi" w:cstheme="minorHAnsi"/>
          <w:b/>
          <w:bCs/>
          <w:sz w:val="22"/>
          <w:szCs w:val="22"/>
          <w:lang w:eastAsia="sq-AL"/>
        </w:rPr>
        <w:t>"ashtu siç janë" (As-</w:t>
      </w:r>
      <w:proofErr w:type="spellStart"/>
      <w:r w:rsidRPr="00624817">
        <w:rPr>
          <w:rFonts w:asciiTheme="minorHAnsi" w:hAnsiTheme="minorHAnsi" w:cstheme="minorHAnsi"/>
          <w:b/>
          <w:bCs/>
          <w:sz w:val="22"/>
          <w:szCs w:val="22"/>
          <w:lang w:eastAsia="sq-AL"/>
        </w:rPr>
        <w:t>Is</w:t>
      </w:r>
      <w:proofErr w:type="spellEnd"/>
      <w:r w:rsidRPr="00624817">
        <w:rPr>
          <w:rFonts w:asciiTheme="minorHAnsi" w:hAnsiTheme="minorHAnsi" w:cstheme="minorHAnsi"/>
          <w:b/>
          <w:bCs/>
          <w:sz w:val="22"/>
          <w:szCs w:val="22"/>
          <w:lang w:eastAsia="sq-AL"/>
        </w:rPr>
        <w:t>) dhe "ku janë" (</w:t>
      </w:r>
      <w:proofErr w:type="spellStart"/>
      <w:r w:rsidRPr="00624817">
        <w:rPr>
          <w:rFonts w:asciiTheme="minorHAnsi" w:hAnsiTheme="minorHAnsi" w:cstheme="minorHAnsi"/>
          <w:b/>
          <w:bCs/>
          <w:sz w:val="22"/>
          <w:szCs w:val="22"/>
          <w:lang w:eastAsia="sq-AL"/>
        </w:rPr>
        <w:t>Where-Is</w:t>
      </w:r>
      <w:proofErr w:type="spellEnd"/>
      <w:r w:rsidRPr="00624817">
        <w:rPr>
          <w:rFonts w:asciiTheme="minorHAnsi" w:hAnsiTheme="minorHAnsi" w:cstheme="minorHAnsi"/>
          <w:b/>
          <w:bCs/>
          <w:sz w:val="22"/>
          <w:szCs w:val="22"/>
          <w:lang w:eastAsia="sq-AL"/>
        </w:rPr>
        <w:t>)</w:t>
      </w:r>
      <w:r w:rsidRPr="00624817">
        <w:rPr>
          <w:rFonts w:asciiTheme="minorHAnsi" w:hAnsiTheme="minorHAnsi" w:cstheme="minorHAnsi"/>
          <w:sz w:val="22"/>
          <w:szCs w:val="22"/>
          <w:lang w:eastAsia="sq-AL"/>
        </w:rPr>
        <w:t>.</w:t>
      </w:r>
    </w:p>
    <w:p w14:paraId="1A8B05DD" w14:textId="77777777" w:rsidR="00343FF2" w:rsidRPr="00624817" w:rsidRDefault="00343FF2" w:rsidP="00343FF2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  <w:lang w:eastAsia="sq-AL"/>
        </w:rPr>
      </w:pPr>
      <w:r w:rsidRPr="00624817">
        <w:rPr>
          <w:rFonts w:asciiTheme="minorHAnsi" w:hAnsiTheme="minorHAnsi" w:cstheme="minorHAnsi"/>
          <w:sz w:val="22"/>
          <w:szCs w:val="22"/>
          <w:lang w:eastAsia="sq-AL"/>
        </w:rPr>
        <w:t xml:space="preserve">Ofertuesit kanë përgjegjësinë të verifikojnë përshkrimin dhe kushtet </w:t>
      </w:r>
      <w:proofErr w:type="spellStart"/>
      <w:r w:rsidRPr="00624817">
        <w:rPr>
          <w:rFonts w:asciiTheme="minorHAnsi" w:hAnsiTheme="minorHAnsi" w:cstheme="minorHAnsi"/>
          <w:sz w:val="22"/>
          <w:szCs w:val="22"/>
          <w:lang w:eastAsia="sq-AL"/>
        </w:rPr>
        <w:t>aseteve</w:t>
      </w:r>
      <w:proofErr w:type="spellEnd"/>
      <w:r w:rsidRPr="00624817">
        <w:rPr>
          <w:rFonts w:asciiTheme="minorHAnsi" w:hAnsiTheme="minorHAnsi" w:cstheme="minorHAnsi"/>
          <w:sz w:val="22"/>
          <w:szCs w:val="22"/>
          <w:lang w:eastAsia="sq-AL"/>
        </w:rPr>
        <w:t xml:space="preserve"> (gjendjen faktike) dhe AKP respektivisht Autoriteti i Likuidimit i </w:t>
      </w:r>
      <w:proofErr w:type="spellStart"/>
      <w:r w:rsidRPr="00624817">
        <w:rPr>
          <w:rFonts w:asciiTheme="minorHAnsi" w:hAnsiTheme="minorHAnsi" w:cstheme="minorHAnsi"/>
          <w:sz w:val="22"/>
          <w:szCs w:val="22"/>
          <w:lang w:eastAsia="sq-AL"/>
        </w:rPr>
        <w:t>NSh</w:t>
      </w:r>
      <w:proofErr w:type="spellEnd"/>
      <w:r w:rsidRPr="00624817">
        <w:rPr>
          <w:rFonts w:asciiTheme="minorHAnsi" w:hAnsiTheme="minorHAnsi" w:cstheme="minorHAnsi"/>
          <w:sz w:val="22"/>
          <w:szCs w:val="22"/>
          <w:lang w:eastAsia="sq-AL"/>
        </w:rPr>
        <w:t>-ve përkatëse do të konsiderojë se ofertuesit kanë dijeni të mjaftueshme në lidhje me pronat e ofruara për qiradhënie dhe nuk do të jenë përgjegjës për ndonjë pengim të posedimit-shfrytëzimit eventual. AKP-ja dhe Autoriteti i Likuidimit nuk japin asnjë garanci lidhur me:</w:t>
      </w:r>
    </w:p>
    <w:p w14:paraId="626CB39E" w14:textId="77777777" w:rsidR="00343FF2" w:rsidRPr="00624817" w:rsidRDefault="00343FF2" w:rsidP="00343FF2">
      <w:pPr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  <w:lang w:eastAsia="sq-AL"/>
        </w:rPr>
      </w:pPr>
      <w:r w:rsidRPr="00624817">
        <w:rPr>
          <w:rFonts w:asciiTheme="minorHAnsi" w:hAnsiTheme="minorHAnsi" w:cstheme="minorHAnsi"/>
          <w:sz w:val="22"/>
          <w:szCs w:val="22"/>
          <w:lang w:eastAsia="sq-AL"/>
        </w:rPr>
        <w:t>cilësinë e tokës;</w:t>
      </w:r>
    </w:p>
    <w:p w14:paraId="7F33A769" w14:textId="77777777" w:rsidR="00343FF2" w:rsidRPr="00624817" w:rsidRDefault="00343FF2" w:rsidP="00343FF2">
      <w:pPr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  <w:lang w:eastAsia="sq-AL"/>
        </w:rPr>
      </w:pPr>
      <w:r w:rsidRPr="00624817">
        <w:rPr>
          <w:rFonts w:asciiTheme="minorHAnsi" w:hAnsiTheme="minorHAnsi" w:cstheme="minorHAnsi"/>
          <w:sz w:val="22"/>
          <w:szCs w:val="22"/>
          <w:lang w:eastAsia="sq-AL"/>
        </w:rPr>
        <w:t>rendimentin bujqësor;</w:t>
      </w:r>
    </w:p>
    <w:p w14:paraId="7BAA6060" w14:textId="77777777" w:rsidR="00343FF2" w:rsidRPr="00624817" w:rsidRDefault="00343FF2" w:rsidP="00343FF2">
      <w:pPr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  <w:lang w:eastAsia="sq-AL"/>
        </w:rPr>
      </w:pPr>
      <w:r w:rsidRPr="00624817">
        <w:rPr>
          <w:rFonts w:asciiTheme="minorHAnsi" w:hAnsiTheme="minorHAnsi" w:cstheme="minorHAnsi"/>
          <w:sz w:val="22"/>
          <w:szCs w:val="22"/>
          <w:lang w:eastAsia="sq-AL"/>
        </w:rPr>
        <w:t xml:space="preserve">përbërjen dhe </w:t>
      </w:r>
      <w:proofErr w:type="spellStart"/>
      <w:r w:rsidRPr="00624817">
        <w:rPr>
          <w:rFonts w:asciiTheme="minorHAnsi" w:hAnsiTheme="minorHAnsi" w:cstheme="minorHAnsi"/>
          <w:sz w:val="22"/>
          <w:szCs w:val="22"/>
          <w:lang w:eastAsia="sq-AL"/>
        </w:rPr>
        <w:t>bonitetin</w:t>
      </w:r>
      <w:proofErr w:type="spellEnd"/>
      <w:r w:rsidRPr="00624817">
        <w:rPr>
          <w:rFonts w:asciiTheme="minorHAnsi" w:hAnsiTheme="minorHAnsi" w:cstheme="minorHAnsi"/>
          <w:sz w:val="22"/>
          <w:szCs w:val="22"/>
          <w:lang w:eastAsia="sq-AL"/>
        </w:rPr>
        <w:t xml:space="preserve"> e tokës;</w:t>
      </w:r>
    </w:p>
    <w:p w14:paraId="52403F2E" w14:textId="77777777" w:rsidR="00343FF2" w:rsidRPr="00624817" w:rsidRDefault="00343FF2" w:rsidP="00343FF2">
      <w:pPr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  <w:lang w:eastAsia="sq-AL"/>
        </w:rPr>
      </w:pPr>
      <w:r w:rsidRPr="00624817">
        <w:rPr>
          <w:rFonts w:asciiTheme="minorHAnsi" w:hAnsiTheme="minorHAnsi" w:cstheme="minorHAnsi"/>
          <w:sz w:val="22"/>
          <w:szCs w:val="22"/>
          <w:lang w:eastAsia="sq-AL"/>
        </w:rPr>
        <w:t>sistemin e ujitjes;</w:t>
      </w:r>
    </w:p>
    <w:p w14:paraId="05C4AEBE" w14:textId="77777777" w:rsidR="00343FF2" w:rsidRPr="00624817" w:rsidRDefault="00343FF2" w:rsidP="00343FF2">
      <w:pPr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  <w:lang w:eastAsia="sq-AL"/>
        </w:rPr>
      </w:pPr>
      <w:r w:rsidRPr="00624817">
        <w:rPr>
          <w:rFonts w:asciiTheme="minorHAnsi" w:hAnsiTheme="minorHAnsi" w:cstheme="minorHAnsi"/>
          <w:sz w:val="22"/>
          <w:szCs w:val="22"/>
          <w:lang w:eastAsia="sq-AL"/>
        </w:rPr>
        <w:t>qasjen infrastrukturore;</w:t>
      </w:r>
    </w:p>
    <w:p w14:paraId="65705922" w14:textId="77777777" w:rsidR="00343FF2" w:rsidRPr="00624817" w:rsidRDefault="00343FF2" w:rsidP="00343FF2">
      <w:pPr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  <w:lang w:eastAsia="sq-AL"/>
        </w:rPr>
      </w:pPr>
      <w:r w:rsidRPr="00624817">
        <w:rPr>
          <w:rFonts w:asciiTheme="minorHAnsi" w:hAnsiTheme="minorHAnsi" w:cstheme="minorHAnsi"/>
          <w:sz w:val="22"/>
          <w:szCs w:val="22"/>
          <w:lang w:eastAsia="sq-AL"/>
        </w:rPr>
        <w:t>mundësinë e kultivimit të kulturave të caktuara bujqësore;</w:t>
      </w:r>
    </w:p>
    <w:p w14:paraId="22184A57" w14:textId="77777777" w:rsidR="00343FF2" w:rsidRPr="00624817" w:rsidRDefault="00343FF2" w:rsidP="00343FF2">
      <w:pPr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  <w:lang w:eastAsia="sq-AL"/>
        </w:rPr>
      </w:pPr>
      <w:r w:rsidRPr="00624817">
        <w:rPr>
          <w:rFonts w:asciiTheme="minorHAnsi" w:hAnsiTheme="minorHAnsi" w:cstheme="minorHAnsi"/>
          <w:sz w:val="22"/>
          <w:szCs w:val="22"/>
          <w:lang w:eastAsia="sq-AL"/>
        </w:rPr>
        <w:t>apo karakteristika të tjera që mund të ndikojnë në veprimtarinë e planifikuar nga qiramarrësi.</w:t>
      </w:r>
    </w:p>
    <w:p w14:paraId="18E8AF0B" w14:textId="77777777" w:rsidR="00343FF2" w:rsidRPr="00624817" w:rsidRDefault="00343FF2" w:rsidP="00343FF2">
      <w:pPr>
        <w:spacing w:before="100" w:beforeAutospacing="1" w:after="100" w:afterAutospacing="1"/>
        <w:outlineLvl w:val="0"/>
        <w:rPr>
          <w:rFonts w:asciiTheme="minorHAnsi" w:hAnsiTheme="minorHAnsi" w:cstheme="minorHAnsi"/>
          <w:b/>
          <w:bCs/>
          <w:kern w:val="36"/>
          <w:sz w:val="22"/>
          <w:szCs w:val="22"/>
          <w:lang w:eastAsia="sq-AL"/>
        </w:rPr>
      </w:pPr>
      <w:r w:rsidRPr="00624817">
        <w:rPr>
          <w:rFonts w:asciiTheme="minorHAnsi" w:hAnsiTheme="minorHAnsi" w:cstheme="minorHAnsi"/>
          <w:b/>
          <w:bCs/>
          <w:kern w:val="36"/>
          <w:sz w:val="22"/>
          <w:szCs w:val="22"/>
          <w:lang w:eastAsia="sq-AL"/>
        </w:rPr>
        <w:t>OFERTUESIT ME NDALESË OFERTIMI</w:t>
      </w:r>
    </w:p>
    <w:p w14:paraId="7FEC3BCF" w14:textId="77777777" w:rsidR="00343FF2" w:rsidRDefault="00343FF2" w:rsidP="00343FF2">
      <w:p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  <w:lang w:eastAsia="sq-AL"/>
        </w:rPr>
      </w:pPr>
      <w:r>
        <w:rPr>
          <w:rFonts w:asciiTheme="minorHAnsi" w:hAnsiTheme="minorHAnsi" w:cstheme="minorHAnsi"/>
          <w:sz w:val="22"/>
          <w:szCs w:val="22"/>
          <w:lang w:eastAsia="sq-AL"/>
        </w:rPr>
        <w:t>Nuk kanë të drejtë të marrin pjesë në këtë procedurë:</w:t>
      </w:r>
    </w:p>
    <w:p w14:paraId="24BF821E" w14:textId="77777777" w:rsidR="00343FF2" w:rsidRDefault="00343FF2" w:rsidP="00343FF2">
      <w:pPr>
        <w:numPr>
          <w:ilvl w:val="0"/>
          <w:numId w:val="3"/>
        </w:numPr>
        <w:tabs>
          <w:tab w:val="left" w:pos="450"/>
        </w:tabs>
        <w:ind w:left="450" w:hanging="450"/>
        <w:contextualSpacing/>
        <w:jc w:val="both"/>
        <w:rPr>
          <w:rFonts w:asciiTheme="minorHAnsi" w:hAnsiTheme="minorHAnsi" w:cstheme="minorHAnsi"/>
          <w:sz w:val="22"/>
          <w:szCs w:val="22"/>
          <w:lang w:eastAsia="sq-AL"/>
        </w:rPr>
      </w:pPr>
      <w:r>
        <w:rPr>
          <w:rFonts w:asciiTheme="minorHAnsi" w:hAnsiTheme="minorHAnsi" w:cstheme="minorHAnsi"/>
          <w:sz w:val="22"/>
          <w:szCs w:val="22"/>
          <w:lang w:eastAsia="sq-AL"/>
        </w:rPr>
        <w:t xml:space="preserve">Personat fizik apo juridik të cilët kanë uzurpuar </w:t>
      </w:r>
      <w:proofErr w:type="spellStart"/>
      <w:r>
        <w:rPr>
          <w:rFonts w:asciiTheme="minorHAnsi" w:hAnsiTheme="minorHAnsi" w:cstheme="minorHAnsi"/>
          <w:sz w:val="22"/>
          <w:szCs w:val="22"/>
          <w:lang w:eastAsia="sq-AL"/>
        </w:rPr>
        <w:t>paluajtshmërinë</w:t>
      </w:r>
      <w:proofErr w:type="spellEnd"/>
      <w:r>
        <w:rPr>
          <w:rFonts w:asciiTheme="minorHAnsi" w:hAnsiTheme="minorHAnsi" w:cstheme="minorHAnsi"/>
          <w:sz w:val="22"/>
          <w:szCs w:val="22"/>
          <w:lang w:eastAsia="sq-AL"/>
        </w:rPr>
        <w:t xml:space="preserve"> në pronësi shoqërore dhe kanë refuzuar </w:t>
      </w:r>
      <w:proofErr w:type="spellStart"/>
      <w:r>
        <w:rPr>
          <w:rFonts w:asciiTheme="minorHAnsi" w:hAnsiTheme="minorHAnsi" w:cstheme="minorHAnsi"/>
          <w:sz w:val="22"/>
          <w:szCs w:val="22"/>
          <w:lang w:eastAsia="sq-AL"/>
        </w:rPr>
        <w:t>hyren</w:t>
      </w:r>
      <w:proofErr w:type="spellEnd"/>
      <w:r>
        <w:rPr>
          <w:rFonts w:asciiTheme="minorHAnsi" w:hAnsiTheme="minorHAnsi" w:cstheme="minorHAnsi"/>
          <w:sz w:val="22"/>
          <w:szCs w:val="22"/>
          <w:lang w:eastAsia="sq-AL"/>
        </w:rPr>
        <w:t xml:space="preserve"> në </w:t>
      </w:r>
      <w:proofErr w:type="spellStart"/>
      <w:r>
        <w:rPr>
          <w:rFonts w:asciiTheme="minorHAnsi" w:hAnsiTheme="minorHAnsi" w:cstheme="minorHAnsi"/>
          <w:sz w:val="22"/>
          <w:szCs w:val="22"/>
          <w:lang w:eastAsia="sq-AL"/>
        </w:rPr>
        <w:t>marrdhënie</w:t>
      </w:r>
      <w:proofErr w:type="spellEnd"/>
      <w:r>
        <w:rPr>
          <w:rFonts w:asciiTheme="minorHAnsi" w:hAnsiTheme="minorHAnsi" w:cstheme="minorHAnsi"/>
          <w:sz w:val="22"/>
          <w:szCs w:val="22"/>
          <w:lang w:eastAsia="sq-AL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eastAsia="sq-AL"/>
        </w:rPr>
        <w:t>kontraktuale</w:t>
      </w:r>
      <w:proofErr w:type="spellEnd"/>
      <w:r>
        <w:rPr>
          <w:rFonts w:asciiTheme="minorHAnsi" w:hAnsiTheme="minorHAnsi" w:cstheme="minorHAnsi"/>
          <w:sz w:val="22"/>
          <w:szCs w:val="22"/>
          <w:lang w:eastAsia="sq-AL"/>
        </w:rPr>
        <w:t xml:space="preserve"> të qirasë dhe pagesën e periudhës retroaktive, ndaj të cilëve Agjencia apo </w:t>
      </w:r>
      <w:proofErr w:type="spellStart"/>
      <w:r>
        <w:rPr>
          <w:rFonts w:asciiTheme="minorHAnsi" w:hAnsiTheme="minorHAnsi" w:cstheme="minorHAnsi"/>
          <w:sz w:val="22"/>
          <w:szCs w:val="22"/>
          <w:lang w:eastAsia="sq-AL"/>
        </w:rPr>
        <w:t>NSh</w:t>
      </w:r>
      <w:proofErr w:type="spellEnd"/>
      <w:r>
        <w:rPr>
          <w:rFonts w:asciiTheme="minorHAnsi" w:hAnsiTheme="minorHAnsi" w:cstheme="minorHAnsi"/>
          <w:sz w:val="22"/>
          <w:szCs w:val="22"/>
          <w:lang w:eastAsia="sq-AL"/>
        </w:rPr>
        <w:t xml:space="preserve"> -ja ka iniciuar procedurë gjyqësore për lirimin e pronës dhe kompensimin e dëmeve eventuale;</w:t>
      </w:r>
    </w:p>
    <w:p w14:paraId="61EF6D92" w14:textId="77777777" w:rsidR="00343FF2" w:rsidRDefault="00343FF2" w:rsidP="00343FF2">
      <w:pPr>
        <w:numPr>
          <w:ilvl w:val="0"/>
          <w:numId w:val="3"/>
        </w:numPr>
        <w:tabs>
          <w:tab w:val="left" w:pos="450"/>
        </w:tabs>
        <w:ind w:left="450" w:hanging="450"/>
        <w:contextualSpacing/>
        <w:jc w:val="both"/>
        <w:rPr>
          <w:rFonts w:asciiTheme="minorHAnsi" w:hAnsiTheme="minorHAnsi" w:cstheme="minorHAnsi"/>
          <w:sz w:val="22"/>
          <w:szCs w:val="22"/>
          <w:lang w:eastAsia="sq-AL"/>
        </w:rPr>
      </w:pPr>
      <w:r>
        <w:rPr>
          <w:rFonts w:asciiTheme="minorHAnsi" w:hAnsiTheme="minorHAnsi" w:cstheme="minorHAnsi"/>
          <w:sz w:val="22"/>
          <w:szCs w:val="22"/>
          <w:lang w:eastAsia="sq-AL"/>
        </w:rPr>
        <w:t>Personat fizik dhe juridik që: (i) nuk i kanë respektuar kushtet e ndonjë kontrate të lidhur me Agjencinë ose me çfarëdo ndërmarrje që administrohet nga Agjencia (ekzistenca dhe natyra e atij mosrespektimi do të përcaktohet nga Agjencia sipas zgjedhjes së saj), (</w:t>
      </w:r>
      <w:proofErr w:type="spellStart"/>
      <w:r>
        <w:rPr>
          <w:rFonts w:asciiTheme="minorHAnsi" w:hAnsiTheme="minorHAnsi" w:cstheme="minorHAnsi"/>
          <w:sz w:val="22"/>
          <w:szCs w:val="22"/>
          <w:lang w:eastAsia="sq-AL"/>
        </w:rPr>
        <w:t>ii</w:t>
      </w:r>
      <w:proofErr w:type="spellEnd"/>
      <w:r>
        <w:rPr>
          <w:rFonts w:asciiTheme="minorHAnsi" w:hAnsiTheme="minorHAnsi" w:cstheme="minorHAnsi"/>
          <w:sz w:val="22"/>
          <w:szCs w:val="22"/>
          <w:lang w:eastAsia="sq-AL"/>
        </w:rPr>
        <w:t>) kanë borxh ose gjobë të pashlyer ndaj Agjencisë ose ndonjë ndërmarrje që administrohet nga Agjencia, (</w:t>
      </w:r>
      <w:proofErr w:type="spellStart"/>
      <w:r>
        <w:rPr>
          <w:rFonts w:asciiTheme="minorHAnsi" w:hAnsiTheme="minorHAnsi" w:cstheme="minorHAnsi"/>
          <w:sz w:val="22"/>
          <w:szCs w:val="22"/>
          <w:lang w:eastAsia="sq-AL"/>
        </w:rPr>
        <w:t>iii</w:t>
      </w:r>
      <w:proofErr w:type="spellEnd"/>
      <w:r>
        <w:rPr>
          <w:rFonts w:asciiTheme="minorHAnsi" w:hAnsiTheme="minorHAnsi" w:cstheme="minorHAnsi"/>
          <w:sz w:val="22"/>
          <w:szCs w:val="22"/>
          <w:lang w:eastAsia="sq-AL"/>
        </w:rPr>
        <w:t>) personat fizik ose juridik të cilët nuk kanë paguar gjobat e caktuara nga Agjencia ose që i nënshtrohen ndonjë kërkesëpadie ose kontesti (pa marrë parasysh nëse çështja e tillë është ngritur në gjykatë apo tjetërkund).</w:t>
      </w:r>
    </w:p>
    <w:p w14:paraId="7C11E685" w14:textId="4C74BAE1" w:rsidR="00343FF2" w:rsidRDefault="00343FF2">
      <w:pPr>
        <w:shd w:val="clear" w:color="auto" w:fill="FFFFFF"/>
        <w:rPr>
          <w:rFonts w:ascii="Calibri" w:hAnsi="Calibri"/>
          <w:sz w:val="22"/>
          <w:szCs w:val="22"/>
        </w:rPr>
      </w:pPr>
    </w:p>
    <w:p w14:paraId="0F3E4F5D" w14:textId="77777777" w:rsidR="00343FF2" w:rsidRPr="003E38BE" w:rsidRDefault="00343FF2" w:rsidP="00343FF2">
      <w:pPr>
        <w:shd w:val="clear" w:color="auto" w:fill="FFFFFF"/>
        <w:spacing w:line="0" w:lineRule="atLeast"/>
        <w:ind w:left="-142" w:right="180"/>
        <w:jc w:val="center"/>
        <w:outlineLvl w:val="1"/>
        <w:rPr>
          <w:rFonts w:ascii="Calibri" w:eastAsia="Times New Roman" w:hAnsi="Calibri" w:cs="Calibri"/>
          <w:b/>
          <w:bCs/>
          <w:sz w:val="22"/>
          <w:szCs w:val="22"/>
        </w:rPr>
      </w:pPr>
      <w:r w:rsidRPr="003E38BE">
        <w:rPr>
          <w:rFonts w:ascii="Calibri" w:hAnsi="Calibri" w:cs="Calibri"/>
          <w:b/>
          <w:bCs/>
          <w:sz w:val="22"/>
          <w:szCs w:val="22"/>
        </w:rPr>
        <w:t>Ofertat do të pranohen me 1</w:t>
      </w:r>
      <w:r>
        <w:rPr>
          <w:rFonts w:ascii="Calibri" w:hAnsi="Calibri" w:cs="Calibri"/>
          <w:b/>
          <w:bCs/>
          <w:sz w:val="22"/>
          <w:szCs w:val="22"/>
        </w:rPr>
        <w:t>8</w:t>
      </w:r>
      <w:r w:rsidRPr="003E38BE">
        <w:rPr>
          <w:rFonts w:ascii="Calibri" w:hAnsi="Calibri" w:cs="Calibri"/>
          <w:b/>
          <w:bCs/>
          <w:sz w:val="22"/>
          <w:szCs w:val="22"/>
        </w:rPr>
        <w:t>.11.2026  prej orës 10:00 - 12:00</w:t>
      </w:r>
    </w:p>
    <w:p w14:paraId="6477688B" w14:textId="77777777" w:rsidR="00343FF2" w:rsidRPr="003E38BE" w:rsidRDefault="00343FF2" w:rsidP="00343FF2">
      <w:pPr>
        <w:shd w:val="clear" w:color="auto" w:fill="FFFFFF"/>
        <w:spacing w:line="0" w:lineRule="atLeast"/>
        <w:ind w:left="274" w:hanging="274"/>
        <w:jc w:val="center"/>
        <w:outlineLvl w:val="1"/>
        <w:rPr>
          <w:rFonts w:ascii="Calibri" w:hAnsi="Calibri" w:cs="Calibri"/>
          <w:b/>
          <w:bCs/>
          <w:sz w:val="22"/>
          <w:szCs w:val="22"/>
        </w:rPr>
      </w:pPr>
      <w:r w:rsidRPr="003E38BE">
        <w:rPr>
          <w:rFonts w:ascii="Calibri" w:hAnsi="Calibri" w:cs="Calibri"/>
          <w:b/>
          <w:bCs/>
          <w:sz w:val="22"/>
          <w:szCs w:val="22"/>
        </w:rPr>
        <w:t>në zarf të mbyllur për secilën njësi veç e veç në:</w:t>
      </w:r>
    </w:p>
    <w:p w14:paraId="53F27A75" w14:textId="77777777" w:rsidR="00343FF2" w:rsidRPr="003E38BE" w:rsidRDefault="00343FF2" w:rsidP="00343FF2">
      <w:pPr>
        <w:shd w:val="clear" w:color="auto" w:fill="FFFFFF"/>
        <w:spacing w:line="0" w:lineRule="atLeast"/>
        <w:ind w:left="274" w:hanging="274"/>
        <w:jc w:val="center"/>
        <w:outlineLvl w:val="1"/>
        <w:rPr>
          <w:rFonts w:ascii="Calibri" w:hAnsi="Calibri" w:cs="Calibri"/>
          <w:b/>
          <w:bCs/>
          <w:sz w:val="22"/>
          <w:szCs w:val="22"/>
        </w:rPr>
      </w:pPr>
    </w:p>
    <w:p w14:paraId="1850ABCE" w14:textId="77777777" w:rsidR="00343FF2" w:rsidRPr="003E38BE" w:rsidRDefault="00343FF2" w:rsidP="00343FF2">
      <w:pPr>
        <w:jc w:val="center"/>
        <w:rPr>
          <w:rFonts w:ascii="Calibri" w:hAnsi="Calibri" w:cs="Calibri"/>
          <w:b/>
          <w:sz w:val="22"/>
          <w:szCs w:val="22"/>
        </w:rPr>
      </w:pPr>
      <w:r w:rsidRPr="003E38BE">
        <w:rPr>
          <w:rFonts w:ascii="Calibri" w:hAnsi="Calibri" w:cs="Calibri"/>
          <w:b/>
          <w:sz w:val="22"/>
          <w:szCs w:val="22"/>
        </w:rPr>
        <w:t xml:space="preserve">Divizioni i Zyrës Rajonale të AKP-së në </w:t>
      </w:r>
      <w:r>
        <w:rPr>
          <w:rFonts w:ascii="Calibri" w:hAnsi="Calibri" w:cs="Calibri"/>
          <w:b/>
          <w:sz w:val="22"/>
          <w:szCs w:val="22"/>
        </w:rPr>
        <w:t>Gjilan</w:t>
      </w:r>
    </w:p>
    <w:p w14:paraId="69DBB462" w14:textId="77777777" w:rsidR="00343FF2" w:rsidRPr="003E38BE" w:rsidRDefault="00343FF2" w:rsidP="00343FF2">
      <w:pPr>
        <w:jc w:val="center"/>
        <w:rPr>
          <w:rFonts w:ascii="Calibri" w:hAnsi="Calibri" w:cs="Calibri"/>
          <w:b/>
          <w:sz w:val="22"/>
          <w:szCs w:val="22"/>
        </w:rPr>
      </w:pPr>
      <w:r w:rsidRPr="003E38BE">
        <w:rPr>
          <w:rFonts w:ascii="Calibri" w:hAnsi="Calibri" w:cs="Calibri"/>
          <w:b/>
          <w:sz w:val="22"/>
          <w:szCs w:val="22"/>
        </w:rPr>
        <w:t xml:space="preserve">Adresa: Rr. Mulla </w:t>
      </w:r>
      <w:proofErr w:type="spellStart"/>
      <w:r w:rsidRPr="003E38BE">
        <w:rPr>
          <w:rFonts w:ascii="Calibri" w:hAnsi="Calibri" w:cs="Calibri"/>
          <w:b/>
          <w:sz w:val="22"/>
          <w:szCs w:val="22"/>
        </w:rPr>
        <w:t>Idrizi</w:t>
      </w:r>
      <w:proofErr w:type="spellEnd"/>
      <w:r w:rsidRPr="003E38BE">
        <w:rPr>
          <w:rFonts w:ascii="Calibri" w:hAnsi="Calibri" w:cs="Calibri"/>
          <w:b/>
          <w:sz w:val="22"/>
          <w:szCs w:val="22"/>
        </w:rPr>
        <w:t xml:space="preserve">, nr.111, </w:t>
      </w:r>
      <w:proofErr w:type="spellStart"/>
      <w:r w:rsidRPr="003E38BE">
        <w:rPr>
          <w:rFonts w:ascii="Calibri" w:hAnsi="Calibri" w:cs="Calibri"/>
          <w:b/>
          <w:sz w:val="22"/>
          <w:szCs w:val="22"/>
        </w:rPr>
        <w:t>City</w:t>
      </w:r>
      <w:proofErr w:type="spellEnd"/>
      <w:r w:rsidRPr="003E38BE">
        <w:rPr>
          <w:rFonts w:ascii="Calibri" w:hAnsi="Calibri" w:cs="Calibri"/>
          <w:b/>
          <w:sz w:val="22"/>
          <w:szCs w:val="22"/>
        </w:rPr>
        <w:t xml:space="preserve"> </w:t>
      </w:r>
      <w:proofErr w:type="spellStart"/>
      <w:r w:rsidRPr="003E38BE">
        <w:rPr>
          <w:rFonts w:ascii="Calibri" w:hAnsi="Calibri" w:cs="Calibri"/>
          <w:b/>
          <w:sz w:val="22"/>
          <w:szCs w:val="22"/>
        </w:rPr>
        <w:t>Projects</w:t>
      </w:r>
      <w:proofErr w:type="spellEnd"/>
      <w:r w:rsidRPr="003E38BE">
        <w:rPr>
          <w:rFonts w:ascii="Calibri" w:hAnsi="Calibri" w:cs="Calibri"/>
          <w:b/>
          <w:sz w:val="22"/>
          <w:szCs w:val="22"/>
        </w:rPr>
        <w:t xml:space="preserve"> 3, </w:t>
      </w:r>
      <w:r>
        <w:rPr>
          <w:rFonts w:ascii="Calibri" w:hAnsi="Calibri" w:cs="Calibri"/>
          <w:b/>
          <w:sz w:val="22"/>
          <w:szCs w:val="22"/>
        </w:rPr>
        <w:t>Gjilan</w:t>
      </w:r>
    </w:p>
    <w:p w14:paraId="2CA3F66F" w14:textId="77777777" w:rsidR="00343FF2" w:rsidRPr="003E38BE" w:rsidRDefault="00343FF2" w:rsidP="00343FF2">
      <w:pPr>
        <w:spacing w:line="0" w:lineRule="atLeast"/>
        <w:ind w:left="274" w:right="180"/>
        <w:jc w:val="center"/>
        <w:rPr>
          <w:rFonts w:ascii="Calibri" w:hAnsi="Calibri" w:cs="Calibri"/>
          <w:b/>
          <w:sz w:val="22"/>
          <w:szCs w:val="22"/>
        </w:rPr>
      </w:pPr>
      <w:r w:rsidRPr="003E38BE">
        <w:rPr>
          <w:rFonts w:ascii="Calibri" w:hAnsi="Calibri" w:cs="Calibri"/>
          <w:b/>
          <w:sz w:val="22"/>
          <w:szCs w:val="22"/>
        </w:rPr>
        <w:t xml:space="preserve">Tel: </w:t>
      </w:r>
      <w:r>
        <w:rPr>
          <w:rFonts w:ascii="Calibri" w:hAnsi="Calibri" w:cs="Calibri"/>
          <w:b/>
          <w:sz w:val="22"/>
          <w:szCs w:val="22"/>
        </w:rPr>
        <w:t>028 310 044</w:t>
      </w:r>
    </w:p>
    <w:p w14:paraId="35322DC5" w14:textId="2931CA35" w:rsidR="00343FF2" w:rsidRDefault="00343FF2" w:rsidP="00343FF2">
      <w:pPr>
        <w:shd w:val="clear" w:color="auto" w:fill="FFFFFF"/>
        <w:spacing w:line="0" w:lineRule="atLeast"/>
        <w:ind w:left="-142" w:right="180"/>
        <w:jc w:val="center"/>
        <w:outlineLvl w:val="1"/>
        <w:rPr>
          <w:rFonts w:ascii="Calibri" w:hAnsi="Calibri"/>
          <w:sz w:val="22"/>
          <w:szCs w:val="22"/>
        </w:rPr>
      </w:pPr>
      <w:r w:rsidRPr="003E38BE">
        <w:rPr>
          <w:rFonts w:ascii="Calibri" w:hAnsi="Calibri" w:cs="Calibri"/>
          <w:b/>
          <w:bCs/>
          <w:sz w:val="22"/>
          <w:szCs w:val="22"/>
        </w:rPr>
        <w:t>e-</w:t>
      </w:r>
      <w:proofErr w:type="spellStart"/>
      <w:r w:rsidRPr="003E38BE">
        <w:rPr>
          <w:rFonts w:ascii="Calibri" w:hAnsi="Calibri" w:cs="Calibri"/>
          <w:b/>
          <w:bCs/>
          <w:sz w:val="22"/>
          <w:szCs w:val="22"/>
        </w:rPr>
        <w:t>mail</w:t>
      </w:r>
      <w:proofErr w:type="spellEnd"/>
      <w:r w:rsidRPr="003E38BE">
        <w:rPr>
          <w:rFonts w:ascii="Calibri" w:hAnsi="Calibri" w:cs="Calibri"/>
          <w:b/>
          <w:bCs/>
          <w:sz w:val="22"/>
          <w:szCs w:val="22"/>
        </w:rPr>
        <w:t xml:space="preserve">: </w:t>
      </w:r>
      <w:hyperlink r:id="rId10" w:history="1">
        <w:r w:rsidRPr="003E38BE">
          <w:rPr>
            <w:rStyle w:val="Hyperlink"/>
            <w:rFonts w:ascii="Calibri" w:hAnsi="Calibri" w:cs="Calibri"/>
            <w:sz w:val="22"/>
            <w:szCs w:val="22"/>
          </w:rPr>
          <w:t>info@pak-ks.org</w:t>
        </w:r>
      </w:hyperlink>
      <w:r w:rsidRPr="003E38BE">
        <w:rPr>
          <w:rFonts w:ascii="Calibri" w:hAnsi="Calibri" w:cs="Calibri"/>
          <w:sz w:val="22"/>
          <w:szCs w:val="22"/>
        </w:rPr>
        <w:t xml:space="preserve">;  </w:t>
      </w:r>
      <w:hyperlink r:id="rId11" w:history="1">
        <w:r w:rsidRPr="003E38BE">
          <w:rPr>
            <w:rStyle w:val="Hyperlink"/>
            <w:rFonts w:ascii="Calibri" w:hAnsi="Calibri" w:cs="Calibri"/>
            <w:sz w:val="22"/>
            <w:szCs w:val="22"/>
          </w:rPr>
          <w:t>www.pak-ks.org</w:t>
        </w:r>
      </w:hyperlink>
      <w:r w:rsidRPr="00C63B59">
        <w:rPr>
          <w:rFonts w:ascii="Calibri" w:hAnsi="Calibri" w:cs="Calibri"/>
          <w:b/>
          <w:bCs/>
          <w:color w:val="B41E8E"/>
          <w:sz w:val="22"/>
          <w:szCs w:val="22"/>
        </w:rPr>
        <w:br/>
      </w:r>
    </w:p>
    <w:sectPr w:rsidR="00343FF2">
      <w:headerReference w:type="default" r:id="rId12"/>
      <w:footerReference w:type="default" r:id="rId13"/>
      <w:pgSz w:w="11909" w:h="16834" w:code="9"/>
      <w:pgMar w:top="426" w:right="1134" w:bottom="1134" w:left="1134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4D340" w14:textId="77777777" w:rsidR="00000000" w:rsidRDefault="00343FF2">
      <w:r>
        <w:separator/>
      </w:r>
    </w:p>
  </w:endnote>
  <w:endnote w:type="continuationSeparator" w:id="0">
    <w:p w14:paraId="69191402" w14:textId="77777777" w:rsidR="00000000" w:rsidRDefault="00343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019AA" w14:textId="77777777" w:rsidR="008650B2" w:rsidRDefault="00343FF2">
    <w:pPr>
      <w:pStyle w:val="Footer"/>
      <w:jc w:val="right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- </w:t>
    </w:r>
    <w:r>
      <w:fldChar w:fldCharType="begin"/>
    </w:r>
    <w:r>
      <w:instrText xml:space="preserve">NUMPAGES </w:instrText>
    </w:r>
    <w:r>
      <w:fldChar w:fldCharType="separate"/>
    </w:r>
    <w:r>
      <w:rPr>
        <w:noProof/>
      </w:rPr>
      <w:t>5</w:t>
    </w:r>
    <w:r>
      <w:fldChar w:fldCharType="end"/>
    </w:r>
  </w:p>
  <w:p w14:paraId="0B257D95" w14:textId="77777777" w:rsidR="008650B2" w:rsidRDefault="008650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BB0FC" w14:textId="77777777" w:rsidR="00000000" w:rsidRDefault="00343FF2">
      <w:r>
        <w:separator/>
      </w:r>
    </w:p>
  </w:footnote>
  <w:footnote w:type="continuationSeparator" w:id="0">
    <w:p w14:paraId="5555B723" w14:textId="77777777" w:rsidR="00000000" w:rsidRDefault="00343F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134CC" w14:textId="77777777" w:rsidR="008650B2" w:rsidRDefault="008650B2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6230A7"/>
    <w:multiLevelType w:val="hybridMultilevel"/>
    <w:tmpl w:val="4EE068AC"/>
    <w:lvl w:ilvl="0" w:tplc="01EC38D2">
      <w:numFmt w:val="bullet"/>
      <w:lvlText w:val="•"/>
      <w:lvlJc w:val="left"/>
      <w:pPr>
        <w:ind w:left="1080" w:hanging="72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5D4397"/>
    <w:multiLevelType w:val="multilevel"/>
    <w:tmpl w:val="7B7E1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47400C0"/>
    <w:multiLevelType w:val="multilevel"/>
    <w:tmpl w:val="DAD24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C1A"/>
    <w:rsid w:val="00000C78"/>
    <w:rsid w:val="000021FA"/>
    <w:rsid w:val="00006D6D"/>
    <w:rsid w:val="00007559"/>
    <w:rsid w:val="00007E90"/>
    <w:rsid w:val="00010079"/>
    <w:rsid w:val="000118D8"/>
    <w:rsid w:val="00011C94"/>
    <w:rsid w:val="000128BF"/>
    <w:rsid w:val="00013478"/>
    <w:rsid w:val="00016C9D"/>
    <w:rsid w:val="000175C1"/>
    <w:rsid w:val="000231CD"/>
    <w:rsid w:val="00026041"/>
    <w:rsid w:val="000260C1"/>
    <w:rsid w:val="00030D4A"/>
    <w:rsid w:val="00032A8C"/>
    <w:rsid w:val="000379A6"/>
    <w:rsid w:val="00037B51"/>
    <w:rsid w:val="00037E9D"/>
    <w:rsid w:val="000401E8"/>
    <w:rsid w:val="00040255"/>
    <w:rsid w:val="00050214"/>
    <w:rsid w:val="00050A46"/>
    <w:rsid w:val="0005115C"/>
    <w:rsid w:val="00054A0F"/>
    <w:rsid w:val="00060396"/>
    <w:rsid w:val="000613BE"/>
    <w:rsid w:val="00066D12"/>
    <w:rsid w:val="000673AB"/>
    <w:rsid w:val="000740F4"/>
    <w:rsid w:val="0007705F"/>
    <w:rsid w:val="00081CD7"/>
    <w:rsid w:val="00085166"/>
    <w:rsid w:val="00090609"/>
    <w:rsid w:val="00090AD8"/>
    <w:rsid w:val="0009347E"/>
    <w:rsid w:val="000949A3"/>
    <w:rsid w:val="00095707"/>
    <w:rsid w:val="000A54AB"/>
    <w:rsid w:val="000A5763"/>
    <w:rsid w:val="000B232E"/>
    <w:rsid w:val="000B3E66"/>
    <w:rsid w:val="000B4453"/>
    <w:rsid w:val="000B4833"/>
    <w:rsid w:val="000C0ABC"/>
    <w:rsid w:val="000C0EFA"/>
    <w:rsid w:val="000C292D"/>
    <w:rsid w:val="000C5FB5"/>
    <w:rsid w:val="000C6BAD"/>
    <w:rsid w:val="000C6FE3"/>
    <w:rsid w:val="000C7FBB"/>
    <w:rsid w:val="000D6A14"/>
    <w:rsid w:val="000D75B8"/>
    <w:rsid w:val="000D78EA"/>
    <w:rsid w:val="000E0EF2"/>
    <w:rsid w:val="000E3C20"/>
    <w:rsid w:val="000F1658"/>
    <w:rsid w:val="000F293C"/>
    <w:rsid w:val="000F29AE"/>
    <w:rsid w:val="000F5274"/>
    <w:rsid w:val="000F6276"/>
    <w:rsid w:val="000F69D7"/>
    <w:rsid w:val="00100333"/>
    <w:rsid w:val="001024C2"/>
    <w:rsid w:val="00102B26"/>
    <w:rsid w:val="00105CE9"/>
    <w:rsid w:val="00112FF2"/>
    <w:rsid w:val="001148D2"/>
    <w:rsid w:val="00114B92"/>
    <w:rsid w:val="001209FD"/>
    <w:rsid w:val="00121596"/>
    <w:rsid w:val="001222F5"/>
    <w:rsid w:val="00124A5A"/>
    <w:rsid w:val="00126F51"/>
    <w:rsid w:val="001318BF"/>
    <w:rsid w:val="00132439"/>
    <w:rsid w:val="0013409E"/>
    <w:rsid w:val="00135781"/>
    <w:rsid w:val="0014195F"/>
    <w:rsid w:val="00142B24"/>
    <w:rsid w:val="00147922"/>
    <w:rsid w:val="0015050A"/>
    <w:rsid w:val="001571B6"/>
    <w:rsid w:val="00162EB5"/>
    <w:rsid w:val="00163481"/>
    <w:rsid w:val="001634D2"/>
    <w:rsid w:val="00164ADD"/>
    <w:rsid w:val="001722F7"/>
    <w:rsid w:val="001727A8"/>
    <w:rsid w:val="00174FC3"/>
    <w:rsid w:val="00181B0A"/>
    <w:rsid w:val="00183457"/>
    <w:rsid w:val="0018407B"/>
    <w:rsid w:val="00184A99"/>
    <w:rsid w:val="00185ED7"/>
    <w:rsid w:val="00190387"/>
    <w:rsid w:val="0019596F"/>
    <w:rsid w:val="0019665F"/>
    <w:rsid w:val="001969FF"/>
    <w:rsid w:val="001A21FC"/>
    <w:rsid w:val="001A452D"/>
    <w:rsid w:val="001A4DD7"/>
    <w:rsid w:val="001A63B8"/>
    <w:rsid w:val="001A7521"/>
    <w:rsid w:val="001B06AC"/>
    <w:rsid w:val="001B0F17"/>
    <w:rsid w:val="001B2983"/>
    <w:rsid w:val="001B2DC9"/>
    <w:rsid w:val="001B7070"/>
    <w:rsid w:val="001B71D3"/>
    <w:rsid w:val="001B737A"/>
    <w:rsid w:val="001C1C72"/>
    <w:rsid w:val="001C6BA4"/>
    <w:rsid w:val="001D34E0"/>
    <w:rsid w:val="001D47AF"/>
    <w:rsid w:val="001D6DDB"/>
    <w:rsid w:val="001D785B"/>
    <w:rsid w:val="001E1D60"/>
    <w:rsid w:val="001E2CAA"/>
    <w:rsid w:val="001E3B36"/>
    <w:rsid w:val="001E3B8B"/>
    <w:rsid w:val="001E4D94"/>
    <w:rsid w:val="001E4FB4"/>
    <w:rsid w:val="001E5DC1"/>
    <w:rsid w:val="001F3066"/>
    <w:rsid w:val="001F4561"/>
    <w:rsid w:val="001F4915"/>
    <w:rsid w:val="001F6579"/>
    <w:rsid w:val="00200259"/>
    <w:rsid w:val="0020222D"/>
    <w:rsid w:val="00204275"/>
    <w:rsid w:val="0020594C"/>
    <w:rsid w:val="00210004"/>
    <w:rsid w:val="00210DD7"/>
    <w:rsid w:val="00212791"/>
    <w:rsid w:val="00213915"/>
    <w:rsid w:val="00214266"/>
    <w:rsid w:val="002149BF"/>
    <w:rsid w:val="00214A5E"/>
    <w:rsid w:val="00217590"/>
    <w:rsid w:val="0022315D"/>
    <w:rsid w:val="00225FE0"/>
    <w:rsid w:val="00231271"/>
    <w:rsid w:val="00231627"/>
    <w:rsid w:val="0023501A"/>
    <w:rsid w:val="002364DC"/>
    <w:rsid w:val="0024337F"/>
    <w:rsid w:val="00244989"/>
    <w:rsid w:val="0024580C"/>
    <w:rsid w:val="00251442"/>
    <w:rsid w:val="00251620"/>
    <w:rsid w:val="002544E0"/>
    <w:rsid w:val="00265356"/>
    <w:rsid w:val="00270C57"/>
    <w:rsid w:val="00272801"/>
    <w:rsid w:val="00273C06"/>
    <w:rsid w:val="002773C3"/>
    <w:rsid w:val="00277D18"/>
    <w:rsid w:val="002914C7"/>
    <w:rsid w:val="00291963"/>
    <w:rsid w:val="00292D0A"/>
    <w:rsid w:val="00296B42"/>
    <w:rsid w:val="002A2896"/>
    <w:rsid w:val="002A346C"/>
    <w:rsid w:val="002A44E9"/>
    <w:rsid w:val="002A589D"/>
    <w:rsid w:val="002A5E35"/>
    <w:rsid w:val="002B0C52"/>
    <w:rsid w:val="002B0D65"/>
    <w:rsid w:val="002B1BD2"/>
    <w:rsid w:val="002B68CA"/>
    <w:rsid w:val="002B7E94"/>
    <w:rsid w:val="002C09B3"/>
    <w:rsid w:val="002C2D95"/>
    <w:rsid w:val="002C2EBA"/>
    <w:rsid w:val="002C45F8"/>
    <w:rsid w:val="002D0999"/>
    <w:rsid w:val="002D11BF"/>
    <w:rsid w:val="002D21CE"/>
    <w:rsid w:val="002D50AE"/>
    <w:rsid w:val="002E7C58"/>
    <w:rsid w:val="002F170E"/>
    <w:rsid w:val="002F4C8A"/>
    <w:rsid w:val="00302620"/>
    <w:rsid w:val="0030334C"/>
    <w:rsid w:val="003033B7"/>
    <w:rsid w:val="003039C0"/>
    <w:rsid w:val="00312403"/>
    <w:rsid w:val="00317843"/>
    <w:rsid w:val="003178FC"/>
    <w:rsid w:val="00321CBD"/>
    <w:rsid w:val="003223CC"/>
    <w:rsid w:val="00322D5F"/>
    <w:rsid w:val="00323A45"/>
    <w:rsid w:val="00325727"/>
    <w:rsid w:val="00327758"/>
    <w:rsid w:val="00330113"/>
    <w:rsid w:val="00331AD4"/>
    <w:rsid w:val="00333546"/>
    <w:rsid w:val="00333F50"/>
    <w:rsid w:val="0033563F"/>
    <w:rsid w:val="00335846"/>
    <w:rsid w:val="003359B4"/>
    <w:rsid w:val="003411DA"/>
    <w:rsid w:val="00343FF2"/>
    <w:rsid w:val="00344C51"/>
    <w:rsid w:val="00346C4C"/>
    <w:rsid w:val="0035043C"/>
    <w:rsid w:val="00351177"/>
    <w:rsid w:val="00352EB0"/>
    <w:rsid w:val="00355DD1"/>
    <w:rsid w:val="003611EA"/>
    <w:rsid w:val="00363D06"/>
    <w:rsid w:val="00367951"/>
    <w:rsid w:val="00367CF6"/>
    <w:rsid w:val="00375B21"/>
    <w:rsid w:val="0037714D"/>
    <w:rsid w:val="00381DA5"/>
    <w:rsid w:val="0038296B"/>
    <w:rsid w:val="003829B3"/>
    <w:rsid w:val="00387EE5"/>
    <w:rsid w:val="00391BB8"/>
    <w:rsid w:val="00394D79"/>
    <w:rsid w:val="003966FA"/>
    <w:rsid w:val="003A2981"/>
    <w:rsid w:val="003A3809"/>
    <w:rsid w:val="003A53FF"/>
    <w:rsid w:val="003A7354"/>
    <w:rsid w:val="003B03D0"/>
    <w:rsid w:val="003B1073"/>
    <w:rsid w:val="003C1303"/>
    <w:rsid w:val="003C375C"/>
    <w:rsid w:val="003D10DB"/>
    <w:rsid w:val="003D1739"/>
    <w:rsid w:val="003D252A"/>
    <w:rsid w:val="003D6084"/>
    <w:rsid w:val="003D6A90"/>
    <w:rsid w:val="003E0F3F"/>
    <w:rsid w:val="003E1888"/>
    <w:rsid w:val="003E248D"/>
    <w:rsid w:val="003E3F59"/>
    <w:rsid w:val="003E56A4"/>
    <w:rsid w:val="003E6C0A"/>
    <w:rsid w:val="003F0F08"/>
    <w:rsid w:val="003F1BE6"/>
    <w:rsid w:val="003F3A9F"/>
    <w:rsid w:val="003F4A86"/>
    <w:rsid w:val="003F69A9"/>
    <w:rsid w:val="003F6CC5"/>
    <w:rsid w:val="003F7D82"/>
    <w:rsid w:val="00401942"/>
    <w:rsid w:val="0040520E"/>
    <w:rsid w:val="00405F44"/>
    <w:rsid w:val="0041678C"/>
    <w:rsid w:val="00417098"/>
    <w:rsid w:val="004175C3"/>
    <w:rsid w:val="00420A2D"/>
    <w:rsid w:val="00420FD5"/>
    <w:rsid w:val="00422F5F"/>
    <w:rsid w:val="00431CEC"/>
    <w:rsid w:val="00432F3D"/>
    <w:rsid w:val="00433C21"/>
    <w:rsid w:val="004462FA"/>
    <w:rsid w:val="004507F1"/>
    <w:rsid w:val="00452E4A"/>
    <w:rsid w:val="00452E71"/>
    <w:rsid w:val="00454038"/>
    <w:rsid w:val="00455C8A"/>
    <w:rsid w:val="0045668D"/>
    <w:rsid w:val="00457139"/>
    <w:rsid w:val="00457D9B"/>
    <w:rsid w:val="00461BFD"/>
    <w:rsid w:val="00464A80"/>
    <w:rsid w:val="0046558D"/>
    <w:rsid w:val="00466A3C"/>
    <w:rsid w:val="00466C8C"/>
    <w:rsid w:val="00467304"/>
    <w:rsid w:val="004675C2"/>
    <w:rsid w:val="00470122"/>
    <w:rsid w:val="004705F3"/>
    <w:rsid w:val="00470702"/>
    <w:rsid w:val="004708A6"/>
    <w:rsid w:val="004708C6"/>
    <w:rsid w:val="00471025"/>
    <w:rsid w:val="00481CB8"/>
    <w:rsid w:val="0048269E"/>
    <w:rsid w:val="00483A11"/>
    <w:rsid w:val="00487A5A"/>
    <w:rsid w:val="004A12E8"/>
    <w:rsid w:val="004A6CBE"/>
    <w:rsid w:val="004A78C6"/>
    <w:rsid w:val="004B07D1"/>
    <w:rsid w:val="004B1454"/>
    <w:rsid w:val="004B4E0B"/>
    <w:rsid w:val="004C2FA0"/>
    <w:rsid w:val="004C7B16"/>
    <w:rsid w:val="004D0F12"/>
    <w:rsid w:val="004D138B"/>
    <w:rsid w:val="004D482F"/>
    <w:rsid w:val="004D4B66"/>
    <w:rsid w:val="004D5E72"/>
    <w:rsid w:val="004E3637"/>
    <w:rsid w:val="004E4425"/>
    <w:rsid w:val="004E4971"/>
    <w:rsid w:val="004E5724"/>
    <w:rsid w:val="004E652C"/>
    <w:rsid w:val="004E6BE7"/>
    <w:rsid w:val="004E6FAD"/>
    <w:rsid w:val="004F059D"/>
    <w:rsid w:val="004F0B3A"/>
    <w:rsid w:val="004F4C00"/>
    <w:rsid w:val="004F5746"/>
    <w:rsid w:val="004F5BE9"/>
    <w:rsid w:val="004F68B8"/>
    <w:rsid w:val="004F79D4"/>
    <w:rsid w:val="005002CD"/>
    <w:rsid w:val="00501979"/>
    <w:rsid w:val="00501CBE"/>
    <w:rsid w:val="00502461"/>
    <w:rsid w:val="00503419"/>
    <w:rsid w:val="005046B8"/>
    <w:rsid w:val="0050527B"/>
    <w:rsid w:val="005065F5"/>
    <w:rsid w:val="00511BBD"/>
    <w:rsid w:val="005120AC"/>
    <w:rsid w:val="00513013"/>
    <w:rsid w:val="005178A2"/>
    <w:rsid w:val="005201EB"/>
    <w:rsid w:val="00524D8B"/>
    <w:rsid w:val="005256EE"/>
    <w:rsid w:val="005337C4"/>
    <w:rsid w:val="00536955"/>
    <w:rsid w:val="0053730B"/>
    <w:rsid w:val="005376C0"/>
    <w:rsid w:val="00541827"/>
    <w:rsid w:val="00541B82"/>
    <w:rsid w:val="00542167"/>
    <w:rsid w:val="005448EC"/>
    <w:rsid w:val="00546DAB"/>
    <w:rsid w:val="00550DA7"/>
    <w:rsid w:val="00551C5D"/>
    <w:rsid w:val="005540A9"/>
    <w:rsid w:val="00555B5F"/>
    <w:rsid w:val="00556CC5"/>
    <w:rsid w:val="005617AF"/>
    <w:rsid w:val="005633AB"/>
    <w:rsid w:val="00570602"/>
    <w:rsid w:val="005722AE"/>
    <w:rsid w:val="00575470"/>
    <w:rsid w:val="005803AF"/>
    <w:rsid w:val="00580E59"/>
    <w:rsid w:val="00582AE1"/>
    <w:rsid w:val="00585D99"/>
    <w:rsid w:val="00586AC8"/>
    <w:rsid w:val="0059111D"/>
    <w:rsid w:val="00593F79"/>
    <w:rsid w:val="005A2599"/>
    <w:rsid w:val="005A39A1"/>
    <w:rsid w:val="005A49F4"/>
    <w:rsid w:val="005A733F"/>
    <w:rsid w:val="005B14AD"/>
    <w:rsid w:val="005B20D4"/>
    <w:rsid w:val="005B35BE"/>
    <w:rsid w:val="005B6F8C"/>
    <w:rsid w:val="005C4652"/>
    <w:rsid w:val="005C725B"/>
    <w:rsid w:val="005D4344"/>
    <w:rsid w:val="005D620B"/>
    <w:rsid w:val="005D7F6E"/>
    <w:rsid w:val="005E195A"/>
    <w:rsid w:val="005E1B4D"/>
    <w:rsid w:val="005E635C"/>
    <w:rsid w:val="005E64BC"/>
    <w:rsid w:val="005E7F63"/>
    <w:rsid w:val="005F03D8"/>
    <w:rsid w:val="005F2AF8"/>
    <w:rsid w:val="005F3C2E"/>
    <w:rsid w:val="005F6BA9"/>
    <w:rsid w:val="005F7ACB"/>
    <w:rsid w:val="006101E8"/>
    <w:rsid w:val="00613803"/>
    <w:rsid w:val="00613935"/>
    <w:rsid w:val="0061519C"/>
    <w:rsid w:val="006155D3"/>
    <w:rsid w:val="006171E8"/>
    <w:rsid w:val="00620BC2"/>
    <w:rsid w:val="00622884"/>
    <w:rsid w:val="00622963"/>
    <w:rsid w:val="00625B5E"/>
    <w:rsid w:val="00627BA9"/>
    <w:rsid w:val="00630081"/>
    <w:rsid w:val="00642EF6"/>
    <w:rsid w:val="00645D86"/>
    <w:rsid w:val="006467E5"/>
    <w:rsid w:val="006537FB"/>
    <w:rsid w:val="00656BDB"/>
    <w:rsid w:val="00660070"/>
    <w:rsid w:val="00664439"/>
    <w:rsid w:val="006649B2"/>
    <w:rsid w:val="006661BD"/>
    <w:rsid w:val="0066664C"/>
    <w:rsid w:val="006758C4"/>
    <w:rsid w:val="00675CF0"/>
    <w:rsid w:val="00677AC5"/>
    <w:rsid w:val="006802DE"/>
    <w:rsid w:val="006826C2"/>
    <w:rsid w:val="00683060"/>
    <w:rsid w:val="00684025"/>
    <w:rsid w:val="0068406F"/>
    <w:rsid w:val="006862C0"/>
    <w:rsid w:val="0069159D"/>
    <w:rsid w:val="00691D9E"/>
    <w:rsid w:val="006A04D5"/>
    <w:rsid w:val="006A3555"/>
    <w:rsid w:val="006A5801"/>
    <w:rsid w:val="006B27B9"/>
    <w:rsid w:val="006C0079"/>
    <w:rsid w:val="006C0345"/>
    <w:rsid w:val="006C03F7"/>
    <w:rsid w:val="006C0652"/>
    <w:rsid w:val="006C0F23"/>
    <w:rsid w:val="006C1BBF"/>
    <w:rsid w:val="006C2FDF"/>
    <w:rsid w:val="006C4E99"/>
    <w:rsid w:val="006C7554"/>
    <w:rsid w:val="006C759D"/>
    <w:rsid w:val="006D1537"/>
    <w:rsid w:val="006D2F52"/>
    <w:rsid w:val="006D6DFA"/>
    <w:rsid w:val="006D7786"/>
    <w:rsid w:val="006E314C"/>
    <w:rsid w:val="006E7040"/>
    <w:rsid w:val="006E7505"/>
    <w:rsid w:val="006F06A2"/>
    <w:rsid w:val="006F34B0"/>
    <w:rsid w:val="006F3658"/>
    <w:rsid w:val="006F7B93"/>
    <w:rsid w:val="006F7D60"/>
    <w:rsid w:val="00700F13"/>
    <w:rsid w:val="00702A1D"/>
    <w:rsid w:val="007036F6"/>
    <w:rsid w:val="007050DC"/>
    <w:rsid w:val="0071407C"/>
    <w:rsid w:val="007203C9"/>
    <w:rsid w:val="00722EFB"/>
    <w:rsid w:val="0072708C"/>
    <w:rsid w:val="00730A2C"/>
    <w:rsid w:val="007332ED"/>
    <w:rsid w:val="00733D5C"/>
    <w:rsid w:val="0073651A"/>
    <w:rsid w:val="00744E2D"/>
    <w:rsid w:val="0074715C"/>
    <w:rsid w:val="00753352"/>
    <w:rsid w:val="0075387D"/>
    <w:rsid w:val="0075584D"/>
    <w:rsid w:val="007566FC"/>
    <w:rsid w:val="00761833"/>
    <w:rsid w:val="007623A2"/>
    <w:rsid w:val="0076488C"/>
    <w:rsid w:val="00764DB7"/>
    <w:rsid w:val="00770A40"/>
    <w:rsid w:val="00771989"/>
    <w:rsid w:val="0077438A"/>
    <w:rsid w:val="007744A7"/>
    <w:rsid w:val="00783742"/>
    <w:rsid w:val="0078577E"/>
    <w:rsid w:val="007904CE"/>
    <w:rsid w:val="00792A07"/>
    <w:rsid w:val="00795E51"/>
    <w:rsid w:val="007A1B8D"/>
    <w:rsid w:val="007A31DA"/>
    <w:rsid w:val="007A3F13"/>
    <w:rsid w:val="007A4F41"/>
    <w:rsid w:val="007A574F"/>
    <w:rsid w:val="007A670C"/>
    <w:rsid w:val="007A6BCE"/>
    <w:rsid w:val="007A6BFE"/>
    <w:rsid w:val="007A7AE4"/>
    <w:rsid w:val="007B088B"/>
    <w:rsid w:val="007B1147"/>
    <w:rsid w:val="007B1FFE"/>
    <w:rsid w:val="007B2E10"/>
    <w:rsid w:val="007B3063"/>
    <w:rsid w:val="007B45E3"/>
    <w:rsid w:val="007B534A"/>
    <w:rsid w:val="007C0030"/>
    <w:rsid w:val="007C1231"/>
    <w:rsid w:val="007C4BDA"/>
    <w:rsid w:val="007C644B"/>
    <w:rsid w:val="007C7BCF"/>
    <w:rsid w:val="007D480A"/>
    <w:rsid w:val="007D5ECE"/>
    <w:rsid w:val="007D6CB5"/>
    <w:rsid w:val="007D72B4"/>
    <w:rsid w:val="007E28E7"/>
    <w:rsid w:val="007E58A9"/>
    <w:rsid w:val="007E5E58"/>
    <w:rsid w:val="007E7CC3"/>
    <w:rsid w:val="007F0922"/>
    <w:rsid w:val="007F2A51"/>
    <w:rsid w:val="007F4562"/>
    <w:rsid w:val="007F6D2B"/>
    <w:rsid w:val="007F6DC8"/>
    <w:rsid w:val="007F7105"/>
    <w:rsid w:val="00810AA7"/>
    <w:rsid w:val="0081424C"/>
    <w:rsid w:val="00814500"/>
    <w:rsid w:val="00820A96"/>
    <w:rsid w:val="00821B15"/>
    <w:rsid w:val="00823C05"/>
    <w:rsid w:val="008241A5"/>
    <w:rsid w:val="00825759"/>
    <w:rsid w:val="0082607C"/>
    <w:rsid w:val="00827C59"/>
    <w:rsid w:val="00830882"/>
    <w:rsid w:val="00841D90"/>
    <w:rsid w:val="0084208F"/>
    <w:rsid w:val="008445F6"/>
    <w:rsid w:val="00846B3A"/>
    <w:rsid w:val="008473FF"/>
    <w:rsid w:val="00847B9B"/>
    <w:rsid w:val="00850D15"/>
    <w:rsid w:val="008545EE"/>
    <w:rsid w:val="008605F3"/>
    <w:rsid w:val="0086208D"/>
    <w:rsid w:val="008632AC"/>
    <w:rsid w:val="00863459"/>
    <w:rsid w:val="0086476B"/>
    <w:rsid w:val="008650B2"/>
    <w:rsid w:val="008663BA"/>
    <w:rsid w:val="0086761B"/>
    <w:rsid w:val="00867801"/>
    <w:rsid w:val="00872C0C"/>
    <w:rsid w:val="00873C8A"/>
    <w:rsid w:val="008740CC"/>
    <w:rsid w:val="00877359"/>
    <w:rsid w:val="008776DA"/>
    <w:rsid w:val="00880774"/>
    <w:rsid w:val="00885AC9"/>
    <w:rsid w:val="00890CCC"/>
    <w:rsid w:val="008911ED"/>
    <w:rsid w:val="00892E94"/>
    <w:rsid w:val="008930EB"/>
    <w:rsid w:val="0089333A"/>
    <w:rsid w:val="00894CE0"/>
    <w:rsid w:val="00894D1F"/>
    <w:rsid w:val="008977F5"/>
    <w:rsid w:val="008A062C"/>
    <w:rsid w:val="008A3063"/>
    <w:rsid w:val="008A68FA"/>
    <w:rsid w:val="008B05C9"/>
    <w:rsid w:val="008B3E7D"/>
    <w:rsid w:val="008B4FC3"/>
    <w:rsid w:val="008B6673"/>
    <w:rsid w:val="008D433E"/>
    <w:rsid w:val="008D4AAA"/>
    <w:rsid w:val="008D6629"/>
    <w:rsid w:val="008D6BB2"/>
    <w:rsid w:val="008D76C3"/>
    <w:rsid w:val="008E19EF"/>
    <w:rsid w:val="008E210F"/>
    <w:rsid w:val="008E4350"/>
    <w:rsid w:val="008F117D"/>
    <w:rsid w:val="008F1592"/>
    <w:rsid w:val="008F1E9E"/>
    <w:rsid w:val="008F395C"/>
    <w:rsid w:val="008F5B0B"/>
    <w:rsid w:val="008F5C1A"/>
    <w:rsid w:val="008F6AE2"/>
    <w:rsid w:val="008F76B9"/>
    <w:rsid w:val="008F7EAD"/>
    <w:rsid w:val="00900284"/>
    <w:rsid w:val="009002E6"/>
    <w:rsid w:val="0090152C"/>
    <w:rsid w:val="00903E89"/>
    <w:rsid w:val="009045E6"/>
    <w:rsid w:val="00904EB6"/>
    <w:rsid w:val="0091421F"/>
    <w:rsid w:val="00915418"/>
    <w:rsid w:val="00915767"/>
    <w:rsid w:val="009256DA"/>
    <w:rsid w:val="00925C5F"/>
    <w:rsid w:val="0093214D"/>
    <w:rsid w:val="0093225C"/>
    <w:rsid w:val="00932E9B"/>
    <w:rsid w:val="00934AC9"/>
    <w:rsid w:val="00935B8C"/>
    <w:rsid w:val="00936EBD"/>
    <w:rsid w:val="00942225"/>
    <w:rsid w:val="00945530"/>
    <w:rsid w:val="0095131E"/>
    <w:rsid w:val="00951F61"/>
    <w:rsid w:val="00954835"/>
    <w:rsid w:val="00954A36"/>
    <w:rsid w:val="0095572E"/>
    <w:rsid w:val="009570DC"/>
    <w:rsid w:val="00963028"/>
    <w:rsid w:val="009754E8"/>
    <w:rsid w:val="00975BB9"/>
    <w:rsid w:val="00976EBF"/>
    <w:rsid w:val="009773F4"/>
    <w:rsid w:val="00995A28"/>
    <w:rsid w:val="009A2146"/>
    <w:rsid w:val="009A4AFA"/>
    <w:rsid w:val="009A4C1E"/>
    <w:rsid w:val="009A53D4"/>
    <w:rsid w:val="009A7C35"/>
    <w:rsid w:val="009A7F0B"/>
    <w:rsid w:val="009B1270"/>
    <w:rsid w:val="009B2690"/>
    <w:rsid w:val="009B78E3"/>
    <w:rsid w:val="009C1572"/>
    <w:rsid w:val="009C51E0"/>
    <w:rsid w:val="009C7505"/>
    <w:rsid w:val="009D0963"/>
    <w:rsid w:val="009D0A68"/>
    <w:rsid w:val="009D4C37"/>
    <w:rsid w:val="009E67AD"/>
    <w:rsid w:val="009E6D05"/>
    <w:rsid w:val="009F025A"/>
    <w:rsid w:val="009F2F1E"/>
    <w:rsid w:val="009F38CC"/>
    <w:rsid w:val="009F3D3D"/>
    <w:rsid w:val="00A0168D"/>
    <w:rsid w:val="00A03019"/>
    <w:rsid w:val="00A034CF"/>
    <w:rsid w:val="00A06637"/>
    <w:rsid w:val="00A12AC6"/>
    <w:rsid w:val="00A133C7"/>
    <w:rsid w:val="00A142CA"/>
    <w:rsid w:val="00A1486A"/>
    <w:rsid w:val="00A150C9"/>
    <w:rsid w:val="00A15F28"/>
    <w:rsid w:val="00A23976"/>
    <w:rsid w:val="00A26405"/>
    <w:rsid w:val="00A26812"/>
    <w:rsid w:val="00A2731F"/>
    <w:rsid w:val="00A27BA6"/>
    <w:rsid w:val="00A3161B"/>
    <w:rsid w:val="00A37EEF"/>
    <w:rsid w:val="00A41982"/>
    <w:rsid w:val="00A50B16"/>
    <w:rsid w:val="00A51A27"/>
    <w:rsid w:val="00A51FE4"/>
    <w:rsid w:val="00A53C86"/>
    <w:rsid w:val="00A542B9"/>
    <w:rsid w:val="00A54548"/>
    <w:rsid w:val="00A557DE"/>
    <w:rsid w:val="00A574B3"/>
    <w:rsid w:val="00A60055"/>
    <w:rsid w:val="00A6045C"/>
    <w:rsid w:val="00A60DBB"/>
    <w:rsid w:val="00A62BB3"/>
    <w:rsid w:val="00A66B75"/>
    <w:rsid w:val="00A70D93"/>
    <w:rsid w:val="00A72E18"/>
    <w:rsid w:val="00A75647"/>
    <w:rsid w:val="00A7603F"/>
    <w:rsid w:val="00A76E1C"/>
    <w:rsid w:val="00A81895"/>
    <w:rsid w:val="00A81CE6"/>
    <w:rsid w:val="00A83A57"/>
    <w:rsid w:val="00A83FCB"/>
    <w:rsid w:val="00A8505A"/>
    <w:rsid w:val="00A86CCA"/>
    <w:rsid w:val="00A91CAC"/>
    <w:rsid w:val="00A96A68"/>
    <w:rsid w:val="00A96E18"/>
    <w:rsid w:val="00AA0766"/>
    <w:rsid w:val="00AA150D"/>
    <w:rsid w:val="00AA1EDB"/>
    <w:rsid w:val="00AA1FAA"/>
    <w:rsid w:val="00AA429E"/>
    <w:rsid w:val="00AA52FC"/>
    <w:rsid w:val="00AA6C15"/>
    <w:rsid w:val="00AA7FF3"/>
    <w:rsid w:val="00AB01FC"/>
    <w:rsid w:val="00AB03EF"/>
    <w:rsid w:val="00AB53BC"/>
    <w:rsid w:val="00AB7F4F"/>
    <w:rsid w:val="00AC013E"/>
    <w:rsid w:val="00AC0301"/>
    <w:rsid w:val="00AC2ADC"/>
    <w:rsid w:val="00AC59DD"/>
    <w:rsid w:val="00AC74FB"/>
    <w:rsid w:val="00AD1A84"/>
    <w:rsid w:val="00AD354F"/>
    <w:rsid w:val="00AD5982"/>
    <w:rsid w:val="00AE0ADF"/>
    <w:rsid w:val="00AE308A"/>
    <w:rsid w:val="00AE7140"/>
    <w:rsid w:val="00AF015B"/>
    <w:rsid w:val="00AF0CA1"/>
    <w:rsid w:val="00AF3206"/>
    <w:rsid w:val="00AF3346"/>
    <w:rsid w:val="00AF3983"/>
    <w:rsid w:val="00AF5000"/>
    <w:rsid w:val="00AF5623"/>
    <w:rsid w:val="00AF5FF3"/>
    <w:rsid w:val="00AF61C6"/>
    <w:rsid w:val="00B00D71"/>
    <w:rsid w:val="00B063C8"/>
    <w:rsid w:val="00B109B0"/>
    <w:rsid w:val="00B12EF0"/>
    <w:rsid w:val="00B12F65"/>
    <w:rsid w:val="00B140C9"/>
    <w:rsid w:val="00B209BA"/>
    <w:rsid w:val="00B2473E"/>
    <w:rsid w:val="00B2648A"/>
    <w:rsid w:val="00B437E3"/>
    <w:rsid w:val="00B43D07"/>
    <w:rsid w:val="00B44060"/>
    <w:rsid w:val="00B47FF9"/>
    <w:rsid w:val="00B50ADA"/>
    <w:rsid w:val="00B52B5E"/>
    <w:rsid w:val="00B558ED"/>
    <w:rsid w:val="00B601BE"/>
    <w:rsid w:val="00B66353"/>
    <w:rsid w:val="00B66FE9"/>
    <w:rsid w:val="00B674F5"/>
    <w:rsid w:val="00B7137D"/>
    <w:rsid w:val="00B75652"/>
    <w:rsid w:val="00B75BD8"/>
    <w:rsid w:val="00B76D36"/>
    <w:rsid w:val="00B77C91"/>
    <w:rsid w:val="00B808B4"/>
    <w:rsid w:val="00B8176E"/>
    <w:rsid w:val="00B8245C"/>
    <w:rsid w:val="00B84F15"/>
    <w:rsid w:val="00B86130"/>
    <w:rsid w:val="00B91C57"/>
    <w:rsid w:val="00B92844"/>
    <w:rsid w:val="00B93929"/>
    <w:rsid w:val="00BA0049"/>
    <w:rsid w:val="00BA0CF1"/>
    <w:rsid w:val="00BA11E4"/>
    <w:rsid w:val="00BA38D9"/>
    <w:rsid w:val="00BA3CBE"/>
    <w:rsid w:val="00BA4738"/>
    <w:rsid w:val="00BA5EAB"/>
    <w:rsid w:val="00BA6140"/>
    <w:rsid w:val="00BA71C2"/>
    <w:rsid w:val="00BB0E68"/>
    <w:rsid w:val="00BB3CF3"/>
    <w:rsid w:val="00BB6B5D"/>
    <w:rsid w:val="00BC076C"/>
    <w:rsid w:val="00BC3D15"/>
    <w:rsid w:val="00BD33A5"/>
    <w:rsid w:val="00BD5590"/>
    <w:rsid w:val="00BD7210"/>
    <w:rsid w:val="00BE078B"/>
    <w:rsid w:val="00BE14F2"/>
    <w:rsid w:val="00BE54A2"/>
    <w:rsid w:val="00BF1566"/>
    <w:rsid w:val="00BF3514"/>
    <w:rsid w:val="00BF3730"/>
    <w:rsid w:val="00BF4CD9"/>
    <w:rsid w:val="00C02B1C"/>
    <w:rsid w:val="00C02DE2"/>
    <w:rsid w:val="00C0300F"/>
    <w:rsid w:val="00C04667"/>
    <w:rsid w:val="00C05D2B"/>
    <w:rsid w:val="00C10BAE"/>
    <w:rsid w:val="00C12C0A"/>
    <w:rsid w:val="00C13725"/>
    <w:rsid w:val="00C13C8D"/>
    <w:rsid w:val="00C148D4"/>
    <w:rsid w:val="00C1653A"/>
    <w:rsid w:val="00C165BD"/>
    <w:rsid w:val="00C17266"/>
    <w:rsid w:val="00C27B1B"/>
    <w:rsid w:val="00C30E7A"/>
    <w:rsid w:val="00C32334"/>
    <w:rsid w:val="00C33F68"/>
    <w:rsid w:val="00C4455B"/>
    <w:rsid w:val="00C44678"/>
    <w:rsid w:val="00C45C4B"/>
    <w:rsid w:val="00C5195C"/>
    <w:rsid w:val="00C52C91"/>
    <w:rsid w:val="00C55E15"/>
    <w:rsid w:val="00C630D2"/>
    <w:rsid w:val="00C651BF"/>
    <w:rsid w:val="00C71898"/>
    <w:rsid w:val="00C71AEC"/>
    <w:rsid w:val="00C73F64"/>
    <w:rsid w:val="00C74706"/>
    <w:rsid w:val="00C81BAB"/>
    <w:rsid w:val="00C869BB"/>
    <w:rsid w:val="00C90A87"/>
    <w:rsid w:val="00C92BD7"/>
    <w:rsid w:val="00C95263"/>
    <w:rsid w:val="00C9648C"/>
    <w:rsid w:val="00CB0636"/>
    <w:rsid w:val="00CB2528"/>
    <w:rsid w:val="00CB7A6D"/>
    <w:rsid w:val="00CC07A7"/>
    <w:rsid w:val="00CC623B"/>
    <w:rsid w:val="00CD1ED8"/>
    <w:rsid w:val="00CD422D"/>
    <w:rsid w:val="00CD45F8"/>
    <w:rsid w:val="00CD4ABD"/>
    <w:rsid w:val="00CE19EE"/>
    <w:rsid w:val="00CE2894"/>
    <w:rsid w:val="00CE724C"/>
    <w:rsid w:val="00CE7901"/>
    <w:rsid w:val="00CF03FB"/>
    <w:rsid w:val="00CF6354"/>
    <w:rsid w:val="00CF6AAC"/>
    <w:rsid w:val="00CF6CC7"/>
    <w:rsid w:val="00D03191"/>
    <w:rsid w:val="00D05FB4"/>
    <w:rsid w:val="00D06335"/>
    <w:rsid w:val="00D133F8"/>
    <w:rsid w:val="00D16939"/>
    <w:rsid w:val="00D16CD3"/>
    <w:rsid w:val="00D2045A"/>
    <w:rsid w:val="00D21445"/>
    <w:rsid w:val="00D24933"/>
    <w:rsid w:val="00D24B9D"/>
    <w:rsid w:val="00D262FB"/>
    <w:rsid w:val="00D27E07"/>
    <w:rsid w:val="00D31262"/>
    <w:rsid w:val="00D3441D"/>
    <w:rsid w:val="00D414E3"/>
    <w:rsid w:val="00D51F4C"/>
    <w:rsid w:val="00D55A6B"/>
    <w:rsid w:val="00D5791A"/>
    <w:rsid w:val="00D64B87"/>
    <w:rsid w:val="00D64D28"/>
    <w:rsid w:val="00D70679"/>
    <w:rsid w:val="00D70BB8"/>
    <w:rsid w:val="00D71FB2"/>
    <w:rsid w:val="00D73257"/>
    <w:rsid w:val="00D74AB8"/>
    <w:rsid w:val="00D85BF2"/>
    <w:rsid w:val="00D86E76"/>
    <w:rsid w:val="00D9111A"/>
    <w:rsid w:val="00D92916"/>
    <w:rsid w:val="00D944F9"/>
    <w:rsid w:val="00DA27B2"/>
    <w:rsid w:val="00DA490E"/>
    <w:rsid w:val="00DA7B3D"/>
    <w:rsid w:val="00DB183E"/>
    <w:rsid w:val="00DB7B78"/>
    <w:rsid w:val="00DC334D"/>
    <w:rsid w:val="00DD2566"/>
    <w:rsid w:val="00DD2A3C"/>
    <w:rsid w:val="00DD3B28"/>
    <w:rsid w:val="00DD404A"/>
    <w:rsid w:val="00DD4408"/>
    <w:rsid w:val="00DD6DD3"/>
    <w:rsid w:val="00DD789F"/>
    <w:rsid w:val="00DE0DAA"/>
    <w:rsid w:val="00DE2530"/>
    <w:rsid w:val="00DE3F48"/>
    <w:rsid w:val="00DE6C94"/>
    <w:rsid w:val="00DF1EE5"/>
    <w:rsid w:val="00DF7128"/>
    <w:rsid w:val="00E00963"/>
    <w:rsid w:val="00E05296"/>
    <w:rsid w:val="00E05CAE"/>
    <w:rsid w:val="00E0766A"/>
    <w:rsid w:val="00E12D4C"/>
    <w:rsid w:val="00E1620E"/>
    <w:rsid w:val="00E200F0"/>
    <w:rsid w:val="00E2153B"/>
    <w:rsid w:val="00E245F8"/>
    <w:rsid w:val="00E24AC4"/>
    <w:rsid w:val="00E255EB"/>
    <w:rsid w:val="00E34033"/>
    <w:rsid w:val="00E3484C"/>
    <w:rsid w:val="00E3631F"/>
    <w:rsid w:val="00E42EEE"/>
    <w:rsid w:val="00E43CF8"/>
    <w:rsid w:val="00E500F2"/>
    <w:rsid w:val="00E5213B"/>
    <w:rsid w:val="00E53CF7"/>
    <w:rsid w:val="00E55B7D"/>
    <w:rsid w:val="00E6028F"/>
    <w:rsid w:val="00E63058"/>
    <w:rsid w:val="00E63921"/>
    <w:rsid w:val="00E63E3C"/>
    <w:rsid w:val="00E64F50"/>
    <w:rsid w:val="00E71767"/>
    <w:rsid w:val="00E73D28"/>
    <w:rsid w:val="00E7472C"/>
    <w:rsid w:val="00E762B5"/>
    <w:rsid w:val="00E77779"/>
    <w:rsid w:val="00E81CDF"/>
    <w:rsid w:val="00E81F25"/>
    <w:rsid w:val="00E84435"/>
    <w:rsid w:val="00E84C49"/>
    <w:rsid w:val="00E8600A"/>
    <w:rsid w:val="00E87DD8"/>
    <w:rsid w:val="00E94AD4"/>
    <w:rsid w:val="00E94B5C"/>
    <w:rsid w:val="00E97B76"/>
    <w:rsid w:val="00EA0E67"/>
    <w:rsid w:val="00EA2333"/>
    <w:rsid w:val="00EA7BCE"/>
    <w:rsid w:val="00EB138A"/>
    <w:rsid w:val="00EB3F90"/>
    <w:rsid w:val="00EB44F5"/>
    <w:rsid w:val="00EC1609"/>
    <w:rsid w:val="00EC24A1"/>
    <w:rsid w:val="00EC3C37"/>
    <w:rsid w:val="00EC42B7"/>
    <w:rsid w:val="00EC55DA"/>
    <w:rsid w:val="00EC5978"/>
    <w:rsid w:val="00EC6815"/>
    <w:rsid w:val="00ED059D"/>
    <w:rsid w:val="00ED37AF"/>
    <w:rsid w:val="00ED6E0F"/>
    <w:rsid w:val="00EE1339"/>
    <w:rsid w:val="00EE4B00"/>
    <w:rsid w:val="00EE762C"/>
    <w:rsid w:val="00EF3989"/>
    <w:rsid w:val="00EF3F08"/>
    <w:rsid w:val="00EF4540"/>
    <w:rsid w:val="00EF68EE"/>
    <w:rsid w:val="00F0440B"/>
    <w:rsid w:val="00F11C74"/>
    <w:rsid w:val="00F1313D"/>
    <w:rsid w:val="00F16540"/>
    <w:rsid w:val="00F172A7"/>
    <w:rsid w:val="00F20434"/>
    <w:rsid w:val="00F21154"/>
    <w:rsid w:val="00F231C6"/>
    <w:rsid w:val="00F256CF"/>
    <w:rsid w:val="00F360D9"/>
    <w:rsid w:val="00F459B6"/>
    <w:rsid w:val="00F472AF"/>
    <w:rsid w:val="00F47D92"/>
    <w:rsid w:val="00F514A0"/>
    <w:rsid w:val="00F519D1"/>
    <w:rsid w:val="00F5455E"/>
    <w:rsid w:val="00F56633"/>
    <w:rsid w:val="00F60481"/>
    <w:rsid w:val="00F61304"/>
    <w:rsid w:val="00F63B78"/>
    <w:rsid w:val="00F667FB"/>
    <w:rsid w:val="00F70969"/>
    <w:rsid w:val="00F728E3"/>
    <w:rsid w:val="00F7320F"/>
    <w:rsid w:val="00F73F98"/>
    <w:rsid w:val="00F74E40"/>
    <w:rsid w:val="00F75FE4"/>
    <w:rsid w:val="00F8237E"/>
    <w:rsid w:val="00F85969"/>
    <w:rsid w:val="00F85AEF"/>
    <w:rsid w:val="00F92F0E"/>
    <w:rsid w:val="00F943BF"/>
    <w:rsid w:val="00F97C0D"/>
    <w:rsid w:val="00F97FA4"/>
    <w:rsid w:val="00FA24A7"/>
    <w:rsid w:val="00FA3F7D"/>
    <w:rsid w:val="00FA795C"/>
    <w:rsid w:val="00FB1655"/>
    <w:rsid w:val="00FB1EBC"/>
    <w:rsid w:val="00FB385D"/>
    <w:rsid w:val="00FB581A"/>
    <w:rsid w:val="00FB6A15"/>
    <w:rsid w:val="00FC3C4C"/>
    <w:rsid w:val="00FC51A0"/>
    <w:rsid w:val="00FD000E"/>
    <w:rsid w:val="00FD057B"/>
    <w:rsid w:val="00FD412E"/>
    <w:rsid w:val="00FD48A6"/>
    <w:rsid w:val="00FD4E71"/>
    <w:rsid w:val="00FD7F30"/>
    <w:rsid w:val="00FE05B4"/>
    <w:rsid w:val="00FE0CF2"/>
    <w:rsid w:val="00FE659D"/>
    <w:rsid w:val="00FF071C"/>
    <w:rsid w:val="00FF188F"/>
    <w:rsid w:val="00FF1B32"/>
    <w:rsid w:val="00FF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E7FD1ED"/>
  <w15:docId w15:val="{948B261E-BB30-4406-80B6-4BBC8A440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cs="Times New Roman"/>
      <w:sz w:val="2"/>
      <w:szCs w:val="2"/>
    </w:rPr>
  </w:style>
  <w:style w:type="paragraph" w:customStyle="1" w:styleId="Char">
    <w:name w:val="Char"/>
    <w:basedOn w:val="Normal"/>
    <w:uiPriority w:val="99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CharCharChar">
    <w:name w:val="Char Char Char"/>
    <w:basedOn w:val="Normal"/>
    <w:uiPriority w:val="99"/>
    <w:pPr>
      <w:spacing w:after="160" w:line="240" w:lineRule="exact"/>
    </w:pPr>
    <w:rPr>
      <w:rFonts w:ascii="Tahoma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lang w:val="sq-AL"/>
    </w:rPr>
  </w:style>
  <w:style w:type="character" w:customStyle="1" w:styleId="body21">
    <w:name w:val="body21"/>
    <w:basedOn w:val="DefaultParagraphFont"/>
    <w:rPr>
      <w:rFonts w:ascii="Times" w:hAnsi="Times" w:hint="default"/>
      <w:sz w:val="22"/>
      <w:szCs w:val="22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Pr>
      <w:rFonts w:ascii="Consolas" w:eastAsia="Calibri" w:hAnsi="Consolas" w:cs="Times New Roman"/>
      <w:sz w:val="21"/>
      <w:szCs w:val="21"/>
      <w:lang w:val="sq-AL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styleId="FootnoteReference">
    <w:name w:val="footnote reference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qFormat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343F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5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5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5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5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5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5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5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5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5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5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5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5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1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3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ak-ks.or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info@pak-ks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pak-ks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643DD3-7F30-481E-9B2F-5D94D2D2D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3509</Words>
  <Characters>19975</Characters>
  <Application>Microsoft Office Word</Application>
  <DocSecurity>0</DocSecurity>
  <Lines>166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PAK</Company>
  <LinksUpToDate>false</LinksUpToDate>
  <CharactersWithSpaces>23438</CharactersWithSpaces>
  <SharedDoc>false</SharedDoc>
  <HLinks>
    <vt:vector size="18" baseType="variant">
      <vt:variant>
        <vt:i4>2621543</vt:i4>
      </vt:variant>
      <vt:variant>
        <vt:i4>6</vt:i4>
      </vt:variant>
      <vt:variant>
        <vt:i4>0</vt:i4>
      </vt:variant>
      <vt:variant>
        <vt:i4>5</vt:i4>
      </vt:variant>
      <vt:variant>
        <vt:lpwstr>http://www.pak-ks.org/</vt:lpwstr>
      </vt:variant>
      <vt:variant>
        <vt:lpwstr/>
      </vt:variant>
      <vt:variant>
        <vt:i4>1704039</vt:i4>
      </vt:variant>
      <vt:variant>
        <vt:i4>3</vt:i4>
      </vt:variant>
      <vt:variant>
        <vt:i4>0</vt:i4>
      </vt:variant>
      <vt:variant>
        <vt:i4>5</vt:i4>
      </vt:variant>
      <vt:variant>
        <vt:lpwstr>mailto:info@pak-ks.org</vt:lpwstr>
      </vt:variant>
      <vt:variant>
        <vt:lpwstr/>
      </vt:variant>
      <vt:variant>
        <vt:i4>2621543</vt:i4>
      </vt:variant>
      <vt:variant>
        <vt:i4>0</vt:i4>
      </vt:variant>
      <vt:variant>
        <vt:i4>0</vt:i4>
      </vt:variant>
      <vt:variant>
        <vt:i4>5</vt:i4>
      </vt:variant>
      <vt:variant>
        <vt:lpwstr>http://www.pak-ks.org/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Ardita Lokaj</dc:creator>
  <cp:lastModifiedBy>Din Shahiqi</cp:lastModifiedBy>
  <cp:revision>6</cp:revision>
  <cp:lastPrinted>2025-04-01T12:17:00Z</cp:lastPrinted>
  <dcterms:created xsi:type="dcterms:W3CDTF">2025-07-04T11:39:00Z</dcterms:created>
  <dcterms:modified xsi:type="dcterms:W3CDTF">2026-11-04T14:12:00Z</dcterms:modified>
</cp:coreProperties>
</file>