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DE60" w14:textId="64765F7C" w:rsidR="006F02CD" w:rsidRPr="000B2401" w:rsidRDefault="00320CEB" w:rsidP="00320CEB">
      <w:pPr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B2401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</w:t>
      </w:r>
      <w:r w:rsidR="000B2401">
        <w:rPr>
          <w:rFonts w:asciiTheme="minorHAnsi" w:hAnsiTheme="minorHAnsi" w:cstheme="minorHAnsi"/>
          <w:b/>
          <w:sz w:val="22"/>
          <w:szCs w:val="22"/>
          <w:lang w:val="sr-Latn-RS"/>
        </w:rPr>
        <w:t>OGLAS ZA DAVANJE NA KORIŠĆENJE REKLAMN</w:t>
      </w:r>
      <w:r w:rsidR="002956D5">
        <w:rPr>
          <w:rFonts w:asciiTheme="minorHAnsi" w:hAnsiTheme="minorHAnsi" w:cstheme="minorHAnsi"/>
          <w:b/>
          <w:sz w:val="22"/>
          <w:szCs w:val="22"/>
          <w:lang w:val="sr-Latn-RS"/>
        </w:rPr>
        <w:t>IH</w:t>
      </w:r>
      <w:r w:rsidR="000B2401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PROSTORA</w:t>
      </w:r>
      <w:r w:rsidRPr="000B2401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</w:p>
    <w:p w14:paraId="3C96C531" w14:textId="5FFB3C0C" w:rsidR="006F02CD" w:rsidRPr="000B2401" w:rsidRDefault="000B2401" w:rsidP="006F02CD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KAP koja ima pod direktnom administracijom Društveno preduzeće 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“Inex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Šar 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>Planina ” Brezovic</w:t>
      </w:r>
      <w:r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>RASPISUJE</w:t>
      </w:r>
      <w:r>
        <w:rPr>
          <w:rFonts w:asciiTheme="minorHAnsi" w:hAnsiTheme="minorHAnsi" w:cstheme="minorHAnsi"/>
          <w:bCs/>
          <w:sz w:val="22"/>
          <w:szCs w:val="22"/>
          <w:lang w:val="sr-Latn-RS"/>
        </w:rPr>
        <w:t xml:space="preserve"> ovaj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7F17CB1A" w14:textId="77777777" w:rsidR="006F02CD" w:rsidRPr="000B2401" w:rsidRDefault="006F02CD" w:rsidP="006F02CD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4ED7B0A3" w14:textId="39B4BE3A" w:rsidR="006F02CD" w:rsidRPr="000B2401" w:rsidRDefault="000B2401" w:rsidP="006F02CD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sr-Latn-RS"/>
        </w:rPr>
        <w:t>POZIV ZA DOSTAVLJANJE PONUDA</w:t>
      </w:r>
    </w:p>
    <w:p w14:paraId="43A0315C" w14:textId="77777777" w:rsidR="006F02CD" w:rsidRPr="000B2401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73926F95" w14:textId="4B91BD91" w:rsidR="006B0BAE" w:rsidRPr="000B2401" w:rsidRDefault="000B2401" w:rsidP="00403BC4">
      <w:pPr>
        <w:numPr>
          <w:ilvl w:val="0"/>
          <w:numId w:val="12"/>
        </w:numPr>
        <w:ind w:left="142" w:hanging="436"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>PREDMET UGOVORA</w:t>
      </w:r>
    </w:p>
    <w:p w14:paraId="53CFAD2D" w14:textId="0B924657" w:rsidR="006B0BAE" w:rsidRPr="000B2401" w:rsidRDefault="000B2401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Davanje na korišćenje reklamn</w:t>
      </w:r>
      <w:r w:rsidR="002956D5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ih</w:t>
      </w:r>
      <w:r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 xml:space="preserve"> prostora na Ski centru Brezovica DP</w:t>
      </w:r>
      <w:r w:rsidR="00320CEB" w:rsidRPr="000B2401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 xml:space="preserve"> Inex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 xml:space="preserve">Šar </w:t>
      </w:r>
      <w:r w:rsidR="00320CEB" w:rsidRPr="000B2401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 xml:space="preserve">Planina </w:t>
      </w:r>
    </w:p>
    <w:p w14:paraId="61336F89" w14:textId="77777777" w:rsidR="006B0BAE" w:rsidRPr="000B2401" w:rsidRDefault="006B0BAE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0D4AD2F5" w14:textId="4C024945" w:rsidR="005E45A5" w:rsidRPr="000B2401" w:rsidRDefault="000B2401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U cilju davanja na korišćenje </w:t>
      </w:r>
      <w:r w:rsidR="002956D5">
        <w:rPr>
          <w:rFonts w:asciiTheme="minorHAnsi" w:hAnsiTheme="minorHAnsi" w:cstheme="minorHAnsi"/>
          <w:sz w:val="22"/>
          <w:szCs w:val="22"/>
          <w:lang w:val="sr-Latn-RS"/>
        </w:rPr>
        <w:t>reklamnih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prostora DP-a Inex Šar Planina, KAP raspisuje javni tender za davanj</w:t>
      </w:r>
      <w:r w:rsidR="002956D5">
        <w:rPr>
          <w:rFonts w:asciiTheme="minorHAnsi" w:hAnsiTheme="minorHAnsi" w:cstheme="minorHAnsi"/>
          <w:sz w:val="22"/>
          <w:szCs w:val="22"/>
          <w:lang w:val="sr-Latn-RS"/>
        </w:rPr>
        <w:t>e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na korišćenje</w:t>
      </w:r>
      <w:r w:rsidR="001D2D24">
        <w:rPr>
          <w:rFonts w:asciiTheme="minorHAnsi" w:hAnsiTheme="minorHAnsi" w:cstheme="minorHAnsi"/>
          <w:sz w:val="22"/>
          <w:szCs w:val="22"/>
          <w:lang w:val="sr-Latn-RS"/>
        </w:rPr>
        <w:t xml:space="preserve"> sledećih </w:t>
      </w:r>
      <w:r w:rsidR="002956D5">
        <w:rPr>
          <w:rFonts w:asciiTheme="minorHAnsi" w:hAnsiTheme="minorHAnsi" w:cstheme="minorHAnsi"/>
          <w:sz w:val="22"/>
          <w:szCs w:val="22"/>
          <w:lang w:val="sr-Latn-RS"/>
        </w:rPr>
        <w:t>reklamnih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prostora</w:t>
      </w:r>
      <w:r w:rsidR="006822DC" w:rsidRPr="000B2401">
        <w:rPr>
          <w:rFonts w:asciiTheme="minorHAnsi" w:hAnsiTheme="minorHAnsi" w:cstheme="minorHAnsi"/>
          <w:sz w:val="22"/>
          <w:szCs w:val="22"/>
          <w:lang w:val="sr-Latn-RS"/>
        </w:rPr>
        <w:t>:</w:t>
      </w:r>
      <w:r w:rsidR="005E45A5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</w:p>
    <w:p w14:paraId="0A8BC1F8" w14:textId="5327B4DE" w:rsidR="006B0BAE" w:rsidRPr="000B2401" w:rsidRDefault="000B2401" w:rsidP="000B2401">
      <w:pPr>
        <w:pStyle w:val="ListParagraph"/>
        <w:numPr>
          <w:ilvl w:val="0"/>
          <w:numId w:val="23"/>
        </w:numPr>
        <w:spacing w:before="240" w:line="276" w:lineRule="auto"/>
        <w:jc w:val="both"/>
        <w:rPr>
          <w:rFonts w:asciiTheme="minorHAnsi" w:eastAsia="MS Mincho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Žičara</w:t>
      </w:r>
      <w:r w:rsidR="006B0BAE" w:rsidRPr="000B2401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 xml:space="preserve"> "</w:t>
      </w:r>
      <w:r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Lavlja vrata</w:t>
      </w:r>
      <w:r w:rsidR="006B0BAE" w:rsidRPr="000B2401">
        <w:rPr>
          <w:rFonts w:asciiTheme="minorHAnsi" w:hAnsiTheme="minorHAnsi" w:cstheme="minorHAnsi"/>
          <w:b/>
          <w:color w:val="202124"/>
          <w:sz w:val="22"/>
          <w:szCs w:val="22"/>
          <w:lang w:val="sr-Latn-RS" w:eastAsia="en-GB"/>
        </w:rPr>
        <w:t>"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18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stubova visine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4-8 m,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u širini stuba sa jedne strane, Korpa, 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180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komada sa reklamnim prostorom 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92cm x 44cm</w:t>
      </w:r>
    </w:p>
    <w:p w14:paraId="2E9D0D14" w14:textId="44C2602E" w:rsidR="006B0BAE" w:rsidRPr="000B2401" w:rsidRDefault="000B2401" w:rsidP="00996448">
      <w:pPr>
        <w:pStyle w:val="ListParagraph"/>
        <w:numPr>
          <w:ilvl w:val="0"/>
          <w:numId w:val="23"/>
        </w:numPr>
        <w:spacing w:before="240" w:line="276" w:lineRule="auto"/>
        <w:jc w:val="both"/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 xml:space="preserve">Žičara </w:t>
      </w:r>
      <w:r w:rsidR="006B0BAE" w:rsidRPr="000B2401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“</w:t>
      </w:r>
      <w:r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Velika livada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u w:val="single"/>
          <w:lang w:val="sr-Latn-RS" w:eastAsia="en-GB"/>
        </w:rPr>
        <w:t>”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19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stubova visine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4-8 m,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u širini stuba sa jedne strane, Korpa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, 182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komada sa reklamnim prostorom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92cm x 44cm.</w:t>
      </w:r>
    </w:p>
    <w:p w14:paraId="5A0B84C4" w14:textId="709BC3A9" w:rsidR="006B0BAE" w:rsidRPr="000B2401" w:rsidRDefault="001D2D24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 w:eastAsia="en-GB"/>
        </w:rPr>
        <w:t>Polazna</w:t>
      </w:r>
      <w:r w:rsidR="000B2401">
        <w:rPr>
          <w:rFonts w:asciiTheme="minorHAnsi" w:hAnsiTheme="minorHAnsi" w:cstheme="minorHAnsi"/>
          <w:b/>
          <w:sz w:val="22"/>
          <w:szCs w:val="22"/>
          <w:u w:val="single"/>
          <w:lang w:val="sr-Latn-RS" w:eastAsia="en-GB"/>
        </w:rPr>
        <w:t xml:space="preserve"> stanica žičare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-  2,8 m x 6,5 m - 2 platform</w:t>
      </w:r>
      <w:r w:rsid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e sa po 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>4</w:t>
      </w:r>
      <w:r w:rsid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svaka sa reklamama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1 m x 1,5 m;- 2m x 2.9m - 2 platform</w:t>
      </w:r>
      <w:r w:rsid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e sa po 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>3</w:t>
      </w:r>
      <w:r w:rsid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svaka sa reklamama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1m x 1.5m</w:t>
      </w:r>
    </w:p>
    <w:p w14:paraId="06F13E81" w14:textId="584E83AA" w:rsidR="006B0BAE" w:rsidRPr="000B2401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</w:pPr>
      <w:r w:rsidRPr="000B2401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Hotel Molika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:  4 </w:t>
      </w:r>
      <w:r w:rsidR="001D3495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komada 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12m x 6.5m;  1 </w:t>
      </w:r>
      <w:r w:rsidR="001D3495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komad 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12m x 6.5m ;  2 </w:t>
      </w:r>
      <w:r w:rsidR="001D3495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komada </w:t>
      </w:r>
      <w:r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3m x 4.2m</w:t>
      </w:r>
    </w:p>
    <w:p w14:paraId="6FF79288" w14:textId="25FF0453" w:rsidR="006B0BAE" w:rsidRPr="000B2401" w:rsidRDefault="001D3495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val="sr-Latn-RS" w:eastAsia="en-GB"/>
        </w:rPr>
        <w:t>Ski voz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u w:val="single"/>
          <w:lang w:val="sr-Latn-RS" w:eastAsia="en-GB"/>
        </w:rPr>
        <w:t>: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 2 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čitava voza veličine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2m x 2m x 3m</w:t>
      </w:r>
      <w:r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sve osim prozora</w:t>
      </w:r>
    </w:p>
    <w:p w14:paraId="07BD6A0A" w14:textId="456CD5C1" w:rsidR="006B0BAE" w:rsidRPr="000B2401" w:rsidRDefault="001D2D24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b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 w:eastAsia="en-GB"/>
        </w:rPr>
        <w:t xml:space="preserve">Polazna </w:t>
      </w:r>
      <w:r w:rsidR="001D3495">
        <w:rPr>
          <w:rFonts w:asciiTheme="minorHAnsi" w:hAnsiTheme="minorHAnsi" w:cstheme="minorHAnsi"/>
          <w:b/>
          <w:sz w:val="22"/>
          <w:szCs w:val="22"/>
          <w:u w:val="single"/>
          <w:lang w:val="sr-Latn-RS" w:eastAsia="en-GB"/>
        </w:rPr>
        <w:t>stanica za vozila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, 5m x 2.5m </w:t>
      </w:r>
      <w:r w:rsidR="001D3495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>i</w:t>
      </w:r>
      <w:r w:rsidR="006B0BAE" w:rsidRPr="000B2401">
        <w:rPr>
          <w:rFonts w:asciiTheme="minorHAnsi" w:hAnsiTheme="minorHAnsi" w:cstheme="minorHAnsi"/>
          <w:color w:val="202124"/>
          <w:sz w:val="22"/>
          <w:szCs w:val="22"/>
          <w:lang w:val="sr-Latn-RS" w:eastAsia="en-GB"/>
        </w:rPr>
        <w:t xml:space="preserve"> 2.5m x 3m</w:t>
      </w:r>
    </w:p>
    <w:p w14:paraId="0899B437" w14:textId="565D12DB" w:rsidR="006B0BAE" w:rsidRPr="000B2401" w:rsidRDefault="001D3495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 w:eastAsia="en-GB"/>
        </w:rPr>
        <w:t>Reklamna zona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 w:eastAsia="en-GB"/>
        </w:rPr>
        <w:t>svih</w:t>
      </w:r>
      <w:r w:rsidR="002956D5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ograda i rampi oko žičare</w:t>
      </w:r>
      <w:r w:rsidR="006B0BAE" w:rsidRPr="000B2401">
        <w:rPr>
          <w:rFonts w:asciiTheme="minorHAnsi" w:hAnsiTheme="minorHAnsi" w:cstheme="minorHAnsi"/>
          <w:sz w:val="22"/>
          <w:szCs w:val="22"/>
          <w:lang w:val="sr-Latn-RS" w:eastAsia="en-GB"/>
        </w:rPr>
        <w:t>,</w:t>
      </w:r>
      <w:r w:rsidR="002956D5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kao i ograda i rampi na okretnim stanicama i međustanicama</w:t>
      </w:r>
    </w:p>
    <w:p w14:paraId="0BA34666" w14:textId="77777777" w:rsidR="00320CEB" w:rsidRPr="000B2401" w:rsidRDefault="00320CEB" w:rsidP="006B0BAE">
      <w:pPr>
        <w:ind w:left="-426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11D0752C" w14:textId="36AC3CDD" w:rsidR="005E45A5" w:rsidRPr="000B2401" w:rsidRDefault="002956D5" w:rsidP="006B0BAE">
      <w:pPr>
        <w:pStyle w:val="NoSpacing"/>
        <w:ind w:left="-284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Tehnički zahtevi za privrednog subjekta</w:t>
      </w:r>
      <w:r w:rsidR="005E45A5" w:rsidRPr="000B2401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:</w:t>
      </w:r>
    </w:p>
    <w:p w14:paraId="052BE2B8" w14:textId="784A54BC" w:rsidR="005E45A5" w:rsidRPr="000B2401" w:rsidRDefault="002956D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Privredni subjekat treba biti registrovan u Republici Kosovo</w:t>
      </w:r>
      <w:r w:rsidR="00E11BC1" w:rsidRPr="000B2401">
        <w:rPr>
          <w:rFonts w:asciiTheme="minorHAnsi" w:hAnsiTheme="minorHAnsi" w:cstheme="minorHAnsi"/>
          <w:sz w:val="22"/>
          <w:szCs w:val="22"/>
          <w:lang w:val="sr-Latn-RS"/>
        </w:rPr>
        <w:t>;</w:t>
      </w:r>
      <w:r w:rsidR="005E45A5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7FA55620" w14:textId="3827D775" w:rsidR="005E45A5" w:rsidRPr="000B2401" w:rsidRDefault="002956D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Trema imati iskustva u sličnim uslugama </w:t>
      </w:r>
      <w:r w:rsidR="005E45A5" w:rsidRPr="000B2401">
        <w:rPr>
          <w:rFonts w:asciiTheme="minorHAnsi" w:hAnsiTheme="minorHAnsi" w:cstheme="minorHAnsi"/>
          <w:sz w:val="22"/>
          <w:szCs w:val="22"/>
          <w:lang w:val="sr-Latn-RS"/>
        </w:rPr>
        <w:t>– Referenc</w:t>
      </w:r>
      <w:r>
        <w:rPr>
          <w:rFonts w:asciiTheme="minorHAnsi" w:hAnsiTheme="minorHAnsi" w:cstheme="minorHAnsi"/>
          <w:sz w:val="22"/>
          <w:szCs w:val="22"/>
          <w:lang w:val="sr-Latn-RS"/>
        </w:rPr>
        <w:t>e</w:t>
      </w:r>
      <w:r w:rsidR="005E45A5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</w:p>
    <w:p w14:paraId="04E60D0E" w14:textId="0CF1D237" w:rsidR="005E45A5" w:rsidRPr="006E31BB" w:rsidRDefault="002956D5" w:rsidP="0065605D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</w:pPr>
      <w:r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 xml:space="preserve">Period davanja na korišćenje ovih reklamnih prostora je </w:t>
      </w:r>
      <w:r w:rsidR="00342707"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>1</w:t>
      </w:r>
      <w:r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 xml:space="preserve"> </w:t>
      </w:r>
      <w:r w:rsidR="00342707"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>godina</w:t>
      </w:r>
      <w:r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 xml:space="preserve"> od trenutka potpisivanja ugovora</w:t>
      </w:r>
      <w:r w:rsidR="00E11BC1" w:rsidRPr="006E31BB">
        <w:rPr>
          <w:rFonts w:asciiTheme="minorHAnsi" w:hAnsiTheme="minorHAnsi" w:cstheme="minorHAnsi"/>
          <w:b/>
          <w:bCs/>
          <w:i/>
          <w:iCs/>
          <w:sz w:val="22"/>
          <w:szCs w:val="22"/>
          <w:lang w:val="sr-Latn-RS"/>
        </w:rPr>
        <w:t>;</w:t>
      </w:r>
    </w:p>
    <w:p w14:paraId="088F7648" w14:textId="589A417E" w:rsidR="005E45A5" w:rsidRDefault="00763F7F" w:rsidP="00BB5679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  <w:lang w:val="sr-Latn-RS"/>
        </w:rPr>
      </w:pPr>
      <w:r w:rsidRPr="00763F7F">
        <w:rPr>
          <w:rFonts w:asciiTheme="minorHAnsi" w:hAnsiTheme="minorHAnsi" w:cstheme="minorHAnsi"/>
          <w:sz w:val="22"/>
          <w:szCs w:val="22"/>
          <w:lang w:val="sr-Latn-RS"/>
        </w:rPr>
        <w:t>Pobedničkim privrednim subjektom biće proglašen onaj koji ispunjava tehničke kriterijume i ponudi najvišu cenu za uzimanje reklamnih prostora</w:t>
      </w:r>
      <w:r w:rsidR="005E45A5" w:rsidRPr="00763F7F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30CF75C3" w14:textId="1AD94A71" w:rsidR="00E57232" w:rsidRPr="00763F7F" w:rsidRDefault="00E57232" w:rsidP="00BB5679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  <w:lang w:val="sr-Latn-RS"/>
        </w:rPr>
      </w:pPr>
      <w:r w:rsidRPr="00E57232">
        <w:rPr>
          <w:rFonts w:asciiTheme="minorHAnsi" w:hAnsiTheme="minorHAnsi" w:cstheme="minorHAnsi"/>
          <w:sz w:val="22"/>
          <w:szCs w:val="22"/>
          <w:lang w:val="sr-Latn-RS"/>
        </w:rPr>
        <w:t>Obrazac za ponudu može se preuzeti sa veb stranice KPA.</w:t>
      </w:r>
    </w:p>
    <w:p w14:paraId="02B9515F" w14:textId="77777777" w:rsidR="005E45A5" w:rsidRPr="000B2401" w:rsidRDefault="005E45A5" w:rsidP="00996448">
      <w:pPr>
        <w:pStyle w:val="NoSpacing"/>
        <w:ind w:left="426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1A73593E" w14:textId="1AC4CD37" w:rsidR="006F02CD" w:rsidRPr="000B2401" w:rsidRDefault="00763F7F" w:rsidP="006B0BAE">
      <w:pPr>
        <w:ind w:left="-284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VREMENSKI ROK I MESTO DOSTAVLJANJA PONUDA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17748934" w14:textId="77777777" w:rsidR="00996448" w:rsidRPr="000B2401" w:rsidRDefault="00996448" w:rsidP="006B0BAE">
      <w:pPr>
        <w:ind w:left="-284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6CC05A4B" w14:textId="241CB917" w:rsidR="00996448" w:rsidRPr="000B2401" w:rsidRDefault="00763F7F" w:rsidP="00996448">
      <w:pPr>
        <w:tabs>
          <w:tab w:val="left" w:pos="-540"/>
        </w:tabs>
        <w:ind w:left="-426"/>
        <w:jc w:val="both"/>
        <w:rPr>
          <w:rFonts w:ascii="Calibri" w:hAnsi="Calibri" w:cs="Calibri"/>
          <w:b/>
          <w:sz w:val="22"/>
          <w:szCs w:val="22"/>
          <w:u w:val="single"/>
          <w:lang w:val="sr-Latn-RS"/>
        </w:rPr>
      </w:pPr>
      <w:r>
        <w:rPr>
          <w:rFonts w:ascii="Calibri" w:hAnsi="Calibri" w:cs="Calibri"/>
          <w:b/>
          <w:sz w:val="22"/>
          <w:szCs w:val="22"/>
          <w:u w:val="single"/>
          <w:lang w:val="sr-Latn-RS"/>
        </w:rPr>
        <w:t>Opšti uslovi</w:t>
      </w:r>
      <w:r w:rsidR="00996448" w:rsidRPr="000B2401">
        <w:rPr>
          <w:rFonts w:ascii="Calibri" w:hAnsi="Calibri" w:cs="Calibri"/>
          <w:b/>
          <w:sz w:val="22"/>
          <w:szCs w:val="22"/>
          <w:u w:val="single"/>
          <w:lang w:val="sr-Latn-RS"/>
        </w:rPr>
        <w:t xml:space="preserve">: </w:t>
      </w:r>
    </w:p>
    <w:p w14:paraId="07F9ABB1" w14:textId="77777777" w:rsidR="00996448" w:rsidRPr="000B2401" w:rsidRDefault="00996448" w:rsidP="00996448">
      <w:pPr>
        <w:tabs>
          <w:tab w:val="left" w:pos="0"/>
        </w:tabs>
        <w:ind w:left="426" w:hanging="270"/>
        <w:jc w:val="both"/>
        <w:rPr>
          <w:rFonts w:ascii="Calibri" w:hAnsi="Calibri" w:cs="Calibri"/>
          <w:sz w:val="22"/>
          <w:szCs w:val="22"/>
          <w:u w:val="single"/>
          <w:lang w:val="sr-Latn-RS"/>
        </w:rPr>
      </w:pPr>
    </w:p>
    <w:p w14:paraId="56336E0D" w14:textId="58DAEC88" w:rsidR="002648CB" w:rsidRPr="000B2401" w:rsidRDefault="00763F7F" w:rsidP="00763F7F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Da bi se bliže upoznali sa </w:t>
      </w:r>
      <w:r w:rsidR="0086178E">
        <w:rPr>
          <w:rFonts w:asciiTheme="minorHAnsi" w:hAnsiTheme="minorHAnsi" w:cstheme="minorHAnsi"/>
          <w:sz w:val="22"/>
          <w:szCs w:val="22"/>
          <w:lang w:val="sr-Latn-RS"/>
        </w:rPr>
        <w:t>prostorima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koji se tenderiš</w:t>
      </w:r>
      <w:r w:rsidR="0086178E">
        <w:rPr>
          <w:rFonts w:asciiTheme="minorHAnsi" w:hAnsiTheme="minorHAnsi" w:cstheme="minorHAnsi"/>
          <w:sz w:val="22"/>
          <w:szCs w:val="22"/>
          <w:lang w:val="sr-Latn-RS"/>
        </w:rPr>
        <w:t>u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kao reklamni prostor</w:t>
      </w:r>
      <w:r w:rsidR="0086178E">
        <w:rPr>
          <w:rFonts w:asciiTheme="minorHAnsi" w:hAnsiTheme="minorHAnsi" w:cstheme="minorHAnsi"/>
          <w:sz w:val="22"/>
          <w:szCs w:val="22"/>
          <w:lang w:val="sr-Latn-RS"/>
        </w:rPr>
        <w:t>i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Privredni subjekti mogu posetiti Ski centar na Brezovici </w:t>
      </w:r>
      <w:r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svakog radnog dana od 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14</w:t>
      </w:r>
      <w:r w:rsidR="004F372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10</w:t>
      </w:r>
      <w:r w:rsidR="004F372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.202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5</w:t>
      </w:r>
      <w:r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do</w:t>
      </w:r>
      <w:r w:rsidR="00320CEB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27</w:t>
      </w:r>
      <w:r w:rsidR="004F372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10</w:t>
      </w:r>
      <w:r w:rsidR="004F372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</w:t>
      </w:r>
      <w:r w:rsidR="00320CEB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202</w:t>
      </w:r>
      <w:r w:rsidR="003427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5</w:t>
      </w:r>
      <w:r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 godine.</w:t>
      </w:r>
    </w:p>
    <w:p w14:paraId="0E11C0FE" w14:textId="6AAB0A92" w:rsidR="006F02CD" w:rsidRPr="00763F7F" w:rsidRDefault="00763F7F" w:rsidP="00F50EF4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Konačne ponude </w:t>
      </w:r>
      <w:r w:rsidR="0086178E">
        <w:rPr>
          <w:rFonts w:asciiTheme="minorHAnsi" w:hAnsiTheme="minorHAnsi" w:cstheme="minorHAnsi"/>
          <w:sz w:val="22"/>
          <w:szCs w:val="22"/>
          <w:lang w:val="sr-Latn-RS"/>
        </w:rPr>
        <w:t>treba</w:t>
      </w:r>
      <w:r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da budu u zapečaćenoj ponudi, i dostaviti</w:t>
      </w:r>
      <w:r w:rsidR="0086178E">
        <w:rPr>
          <w:rFonts w:asciiTheme="minorHAnsi" w:hAnsiTheme="minorHAnsi" w:cstheme="minorHAnsi"/>
          <w:sz w:val="22"/>
          <w:szCs w:val="22"/>
          <w:lang w:val="sr-Latn-RS"/>
        </w:rPr>
        <w:t xml:space="preserve"> ih</w:t>
      </w:r>
      <w:r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dana</w:t>
      </w:r>
      <w:r w:rsidR="00762FBB"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EF1A25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2</w:t>
      </w:r>
      <w:r w:rsidR="00342707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8</w:t>
      </w:r>
      <w:r w:rsidR="004F372D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</w:t>
      </w:r>
      <w:r w:rsidR="00342707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10</w:t>
      </w:r>
      <w:r w:rsidR="004F372D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.202</w:t>
      </w:r>
      <w:r w:rsidR="00342707" w:rsidRPr="00154907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5</w:t>
      </w:r>
      <w:r>
        <w:rPr>
          <w:rFonts w:asciiTheme="minorHAnsi" w:hAnsiTheme="minorHAnsi" w:cstheme="minorHAnsi"/>
          <w:sz w:val="22"/>
          <w:szCs w:val="22"/>
          <w:lang w:val="sr-Latn-RS"/>
        </w:rPr>
        <w:t>. godine</w:t>
      </w:r>
      <w:r w:rsidR="004F372D"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od</w:t>
      </w:r>
      <w:r w:rsidR="006F02CD"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6F02CD" w:rsidRPr="00763F7F">
        <w:rPr>
          <w:rFonts w:asciiTheme="minorHAnsi" w:hAnsiTheme="minorHAnsi" w:cstheme="minorHAnsi"/>
          <w:b/>
          <w:sz w:val="22"/>
          <w:szCs w:val="22"/>
          <w:lang w:val="sr-Latn-RS"/>
        </w:rPr>
        <w:t>1</w:t>
      </w:r>
      <w:r w:rsidR="00342707">
        <w:rPr>
          <w:rFonts w:asciiTheme="minorHAnsi" w:hAnsiTheme="minorHAnsi" w:cstheme="minorHAnsi"/>
          <w:b/>
          <w:sz w:val="22"/>
          <w:szCs w:val="22"/>
          <w:lang w:val="sr-Latn-RS"/>
        </w:rPr>
        <w:t>0:00</w:t>
      </w:r>
      <w:r w:rsidR="006F02CD" w:rsidRPr="00763F7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r-Latn-RS"/>
        </w:rPr>
        <w:t>do</w:t>
      </w:r>
      <w:r w:rsidR="006F02CD"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6F02CD" w:rsidRPr="00763F7F">
        <w:rPr>
          <w:rFonts w:asciiTheme="minorHAnsi" w:hAnsiTheme="minorHAnsi" w:cstheme="minorHAnsi"/>
          <w:b/>
          <w:sz w:val="22"/>
          <w:szCs w:val="22"/>
          <w:lang w:val="sr-Latn-RS"/>
        </w:rPr>
        <w:t>1</w:t>
      </w:r>
      <w:r w:rsidR="00342707">
        <w:rPr>
          <w:rFonts w:asciiTheme="minorHAnsi" w:hAnsiTheme="minorHAnsi" w:cstheme="minorHAnsi"/>
          <w:b/>
          <w:sz w:val="22"/>
          <w:szCs w:val="22"/>
          <w:lang w:val="sr-Latn-RS"/>
        </w:rPr>
        <w:t>1:00</w:t>
      </w:r>
      <w:r w:rsidR="006F02CD" w:rsidRPr="00763F7F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časova na dolenavedenu adresu</w:t>
      </w:r>
      <w:r w:rsidR="006F02CD" w:rsidRPr="00763F7F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5A2582B3" w14:textId="46BB740C" w:rsidR="006F02CD" w:rsidRPr="000B2401" w:rsidRDefault="00763F7F" w:rsidP="00996448">
      <w:pPr>
        <w:pStyle w:val="ListParagraph"/>
        <w:ind w:left="284" w:hanging="218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Kosovska agencija za privatizaciju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sr-Latn-RS"/>
        </w:rPr>
        <w:t>ul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. Dritan Hoxha </w:t>
      </w:r>
      <w:r>
        <w:rPr>
          <w:rFonts w:asciiTheme="minorHAnsi" w:hAnsiTheme="minorHAnsi" w:cstheme="minorHAnsi"/>
          <w:sz w:val="22"/>
          <w:szCs w:val="22"/>
          <w:lang w:val="sr-Latn-RS"/>
        </w:rPr>
        <w:t>b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r. 55, 10000 </w:t>
      </w:r>
      <w:r>
        <w:rPr>
          <w:rFonts w:asciiTheme="minorHAnsi" w:hAnsiTheme="minorHAnsi" w:cstheme="minorHAnsi"/>
          <w:sz w:val="22"/>
          <w:szCs w:val="22"/>
          <w:lang w:val="sr-Latn-RS"/>
        </w:rPr>
        <w:t>Priština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6C13F03B" w14:textId="6DC927D1" w:rsidR="006F02CD" w:rsidRPr="000B2401" w:rsidRDefault="00763F7F" w:rsidP="00996448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Ponude će </w:t>
      </w:r>
      <w:r w:rsidR="0086178E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biti otvorene</w:t>
      </w:r>
      <w:r w:rsidR="00D04837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</w:t>
      </w:r>
      <w:r w:rsidR="000F0DC5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2</w:t>
      </w:r>
      <w:r w:rsidR="00342707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8</w:t>
      </w:r>
      <w:r w:rsidR="00762FBB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.</w:t>
      </w:r>
      <w:r w:rsidR="00342707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10</w:t>
      </w:r>
      <w:r w:rsidR="00762FBB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.202</w:t>
      </w:r>
      <w:r w:rsidR="00342707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5</w:t>
      </w:r>
      <w:r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.</w:t>
      </w:r>
      <w:r w:rsidR="0086178E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 xml:space="preserve"> </w:t>
      </w:r>
      <w:r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godine</w:t>
      </w:r>
      <w:r w:rsidR="006F02C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</w:t>
      </w:r>
      <w:r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u</w:t>
      </w:r>
      <w:r w:rsidR="006F02CD" w:rsidRPr="00EA57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</w:t>
      </w:r>
      <w:r w:rsidR="006F02CD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1</w:t>
      </w:r>
      <w:r w:rsidR="00342707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1:1</w:t>
      </w:r>
      <w:r w:rsidR="00762FBB" w:rsidRPr="00EA57E6">
        <w:rPr>
          <w:rFonts w:asciiTheme="minorHAnsi" w:hAnsiTheme="minorHAnsi" w:cstheme="minorHAnsi"/>
          <w:b/>
          <w:bCs/>
          <w:sz w:val="22"/>
          <w:szCs w:val="22"/>
          <w:u w:val="single"/>
          <w:lang w:val="sr-Latn-RS"/>
        </w:rPr>
        <w:t>0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časova u Kosovskoj agenciji za privatizaciju</w:t>
      </w:r>
      <w:r w:rsidR="00D04837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sr-Latn-RS"/>
        </w:rPr>
        <w:t>ul</w:t>
      </w:r>
      <w:r w:rsidR="00D04837" w:rsidRPr="000B2401">
        <w:rPr>
          <w:rFonts w:asciiTheme="minorHAnsi" w:hAnsiTheme="minorHAnsi" w:cstheme="minorHAnsi"/>
          <w:sz w:val="22"/>
          <w:szCs w:val="22"/>
          <w:lang w:val="sr-Latn-RS"/>
        </w:rPr>
        <w:t>.</w:t>
      </w:r>
      <w:r w:rsidR="00697A16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Dritan Hoxha </w:t>
      </w:r>
      <w:r>
        <w:rPr>
          <w:rFonts w:asciiTheme="minorHAnsi" w:hAnsiTheme="minorHAnsi" w:cstheme="minorHAnsi"/>
          <w:sz w:val="22"/>
          <w:szCs w:val="22"/>
          <w:lang w:val="sr-Latn-RS"/>
        </w:rPr>
        <w:t>b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r.55, 10000 - </w:t>
      </w:r>
      <w:r w:rsidR="00762FBB"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Priština</w:t>
      </w:r>
      <w:r w:rsidR="006F02CD" w:rsidRPr="000B2401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3CA87524" w14:textId="52900739" w:rsidR="00996448" w:rsidRPr="000B2401" w:rsidRDefault="00763F7F" w:rsidP="00763F7F">
      <w:pPr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Theme="minorHAnsi" w:hAnsiTheme="minorHAnsi" w:cs="Calibri"/>
          <w:sz w:val="22"/>
          <w:szCs w:val="22"/>
          <w:lang w:val="sr-Latn-RS"/>
        </w:rPr>
      </w:pPr>
      <w:r>
        <w:rPr>
          <w:rFonts w:asciiTheme="minorHAnsi" w:hAnsiTheme="minorHAnsi" w:cs="Calibri"/>
          <w:sz w:val="22"/>
          <w:szCs w:val="22"/>
          <w:lang w:val="sr-Latn-RS"/>
        </w:rPr>
        <w:lastRenderedPageBreak/>
        <w:t>Ponude treba lično dostaviti ili u slučaju dostavljanja u ime zakupca stranka mora imati ovlašćenje overeno kod notara</w:t>
      </w:r>
      <w:r w:rsidR="00996448" w:rsidRPr="000B2401">
        <w:rPr>
          <w:rFonts w:asciiTheme="minorHAnsi" w:hAnsiTheme="minorHAnsi"/>
          <w:sz w:val="22"/>
          <w:szCs w:val="22"/>
          <w:lang w:val="sr-Latn-RS"/>
        </w:rPr>
        <w:t>.</w:t>
      </w:r>
    </w:p>
    <w:p w14:paraId="70BD5FA0" w14:textId="168A6C8A" w:rsidR="00996448" w:rsidRPr="000B2401" w:rsidRDefault="00B91B27" w:rsidP="00B91B27">
      <w:pPr>
        <w:pStyle w:val="ListParagraph"/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>U cenu ukupne ponude treba uključiti sve poreze primenljive na Kosovu, uključujući i PDV</w:t>
      </w:r>
      <w:r w:rsidR="00996448" w:rsidRPr="000B2401">
        <w:rPr>
          <w:rFonts w:ascii="Calibri" w:hAnsi="Calibri" w:cs="Calibri"/>
          <w:sz w:val="22"/>
          <w:szCs w:val="22"/>
          <w:lang w:val="sr-Latn-RS"/>
        </w:rPr>
        <w:t xml:space="preserve"> 18%, </w:t>
      </w:r>
      <w:r>
        <w:rPr>
          <w:rFonts w:ascii="Calibri" w:hAnsi="Calibri" w:cs="Calibri"/>
          <w:sz w:val="22"/>
          <w:szCs w:val="22"/>
          <w:lang w:val="sr-Latn-RS"/>
        </w:rPr>
        <w:t>itd</w:t>
      </w:r>
      <w:r w:rsidR="00996448" w:rsidRPr="000B2401">
        <w:rPr>
          <w:rFonts w:ascii="Calibri" w:hAnsi="Calibri" w:cs="Calibri"/>
          <w:sz w:val="22"/>
          <w:szCs w:val="22"/>
          <w:lang w:val="sr-Latn-RS"/>
        </w:rPr>
        <w:t>.</w:t>
      </w:r>
    </w:p>
    <w:p w14:paraId="2C0A70E4" w14:textId="787B6B02" w:rsidR="00996448" w:rsidRPr="00B91B27" w:rsidRDefault="00B91B27" w:rsidP="008A59C5">
      <w:pPr>
        <w:pStyle w:val="ListParagraph"/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="Calibri" w:hAnsi="Calibri" w:cs="Calibri"/>
          <w:sz w:val="22"/>
          <w:szCs w:val="22"/>
          <w:lang w:val="sr-Latn-RS"/>
        </w:rPr>
      </w:pPr>
      <w:r w:rsidRPr="00B91B27">
        <w:rPr>
          <w:rFonts w:ascii="Calibri" w:hAnsi="Calibri" w:cs="Calibri"/>
          <w:sz w:val="22"/>
          <w:szCs w:val="22"/>
          <w:lang w:val="sr-Latn-RS"/>
        </w:rPr>
        <w:t xml:space="preserve">U slučaju kada postoje dve iste ponude, to se </w:t>
      </w:r>
      <w:r w:rsidR="0086178E">
        <w:rPr>
          <w:rFonts w:ascii="Calibri" w:hAnsi="Calibri" w:cs="Calibri"/>
          <w:sz w:val="22"/>
          <w:szCs w:val="22"/>
          <w:lang w:val="sr-Latn-RS"/>
        </w:rPr>
        <w:t>rešava</w:t>
      </w:r>
      <w:r w:rsidRPr="00B91B27">
        <w:rPr>
          <w:rFonts w:ascii="Calibri" w:hAnsi="Calibri" w:cs="Calibri"/>
          <w:sz w:val="22"/>
          <w:szCs w:val="22"/>
          <w:lang w:val="sr-Latn-RS"/>
        </w:rPr>
        <w:t xml:space="preserve"> tako da ponuđač koji je prvi po vremenu, ima prednost</w:t>
      </w:r>
      <w:r w:rsidR="00996448" w:rsidRPr="00B91B27">
        <w:rPr>
          <w:rFonts w:ascii="Calibri" w:hAnsi="Calibri" w:cs="Calibri"/>
          <w:sz w:val="22"/>
          <w:szCs w:val="22"/>
          <w:lang w:val="sr-Latn-RS"/>
        </w:rPr>
        <w:t>.</w:t>
      </w:r>
    </w:p>
    <w:p w14:paraId="53F3F427" w14:textId="77777777" w:rsidR="006F02CD" w:rsidRPr="000B2401" w:rsidRDefault="006F02CD" w:rsidP="00996448">
      <w:pPr>
        <w:ind w:left="426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50EA6B96" w14:textId="7906D404" w:rsidR="006F02CD" w:rsidRPr="000B2401" w:rsidRDefault="006F02CD" w:rsidP="00B91B27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B2401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B91B27" w:rsidRPr="00B91B27">
        <w:rPr>
          <w:rFonts w:asciiTheme="minorHAnsi" w:hAnsiTheme="minorHAnsi" w:cstheme="minorHAnsi"/>
          <w:bCs/>
          <w:sz w:val="22"/>
          <w:szCs w:val="22"/>
          <w:lang w:val="sr-Latn-RS"/>
        </w:rPr>
        <w:t>Zakoni</w:t>
      </w:r>
      <w:r w:rsidR="00B91B27">
        <w:rPr>
          <w:rFonts w:asciiTheme="minorHAnsi" w:hAnsiTheme="minorHAnsi" w:cstheme="minorHAnsi"/>
          <w:bCs/>
          <w:sz w:val="22"/>
          <w:szCs w:val="22"/>
          <w:lang w:val="sr-Latn-RS"/>
        </w:rPr>
        <w:t>ti predstavnici ponuđača mogu učestvovati prilikom otvaranja ponuda</w:t>
      </w:r>
      <w:r w:rsidRPr="000B2401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4C2E3727" w14:textId="538255D9" w:rsidR="001766D7" w:rsidRPr="000B2401" w:rsidRDefault="001766D7" w:rsidP="006F02CD">
      <w:pPr>
        <w:rPr>
          <w:rFonts w:asciiTheme="minorHAnsi" w:hAnsiTheme="minorHAnsi" w:cstheme="minorHAnsi"/>
          <w:sz w:val="22"/>
          <w:szCs w:val="22"/>
          <w:lang w:val="sr-Latn-RS"/>
        </w:rPr>
      </w:pPr>
    </w:p>
    <w:p w14:paraId="4A24589F" w14:textId="6F68B017" w:rsidR="00996448" w:rsidRPr="000B2401" w:rsidRDefault="00996448" w:rsidP="006F02CD">
      <w:pPr>
        <w:rPr>
          <w:rFonts w:asciiTheme="minorHAnsi" w:hAnsiTheme="minorHAnsi" w:cstheme="minorHAnsi"/>
          <w:sz w:val="22"/>
          <w:szCs w:val="22"/>
          <w:lang w:val="sr-Latn-RS"/>
        </w:rPr>
      </w:pPr>
    </w:p>
    <w:p w14:paraId="6FA92DA1" w14:textId="6EDC18D5" w:rsidR="00996448" w:rsidRPr="000B2401" w:rsidRDefault="001D2D24" w:rsidP="00996448">
      <w:pPr>
        <w:shd w:val="clear" w:color="auto" w:fill="FFFFFF"/>
        <w:spacing w:line="0" w:lineRule="atLeast"/>
        <w:ind w:left="720" w:right="180"/>
        <w:jc w:val="center"/>
        <w:outlineLvl w:val="1"/>
        <w:rPr>
          <w:rFonts w:ascii="Calibri" w:hAnsi="Calibri" w:cs="Calibri"/>
          <w:b/>
          <w:bCs/>
          <w:lang w:val="sr-Latn-RS"/>
        </w:rPr>
      </w:pPr>
      <w:r>
        <w:rPr>
          <w:rFonts w:ascii="Calibri" w:hAnsi="Calibri" w:cs="Calibri"/>
          <w:b/>
          <w:bCs/>
          <w:lang w:val="sr-Latn-RS"/>
        </w:rPr>
        <w:t>Ponude će biti primljene</w:t>
      </w:r>
      <w:r w:rsidR="00996448" w:rsidRPr="000B2401">
        <w:rPr>
          <w:rFonts w:ascii="Calibri" w:hAnsi="Calibri" w:cs="Calibri"/>
          <w:b/>
          <w:bCs/>
          <w:lang w:val="sr-Latn-RS"/>
        </w:rPr>
        <w:t xml:space="preserve"> </w:t>
      </w:r>
      <w:r w:rsidR="00342707">
        <w:rPr>
          <w:rFonts w:ascii="Calibri" w:hAnsi="Calibri" w:cs="Calibri"/>
          <w:b/>
          <w:bCs/>
          <w:lang w:val="sr-Latn-RS"/>
        </w:rPr>
        <w:t>28</w:t>
      </w:r>
      <w:r w:rsidR="00996448" w:rsidRPr="000B2401">
        <w:rPr>
          <w:rFonts w:ascii="Calibri" w:hAnsi="Calibri" w:cs="Calibri"/>
          <w:b/>
          <w:lang w:val="sr-Latn-RS"/>
        </w:rPr>
        <w:t>.</w:t>
      </w:r>
      <w:r w:rsidR="00342707">
        <w:rPr>
          <w:rFonts w:ascii="Calibri" w:hAnsi="Calibri" w:cs="Calibri"/>
          <w:b/>
          <w:lang w:val="sr-Latn-RS"/>
        </w:rPr>
        <w:t>10</w:t>
      </w:r>
      <w:r w:rsidR="00996448" w:rsidRPr="000B2401">
        <w:rPr>
          <w:rFonts w:ascii="Calibri" w:hAnsi="Calibri" w:cs="Calibri"/>
          <w:b/>
          <w:lang w:val="sr-Latn-RS"/>
        </w:rPr>
        <w:t>.202</w:t>
      </w:r>
      <w:r w:rsidR="00342707">
        <w:rPr>
          <w:rFonts w:ascii="Calibri" w:hAnsi="Calibri" w:cs="Calibri"/>
          <w:b/>
          <w:lang w:val="sr-Latn-RS"/>
        </w:rPr>
        <w:t>5</w:t>
      </w:r>
      <w:r>
        <w:rPr>
          <w:rFonts w:ascii="Calibri" w:hAnsi="Calibri" w:cs="Calibri"/>
          <w:b/>
          <w:lang w:val="sr-Latn-RS"/>
        </w:rPr>
        <w:t xml:space="preserve">. godine od </w:t>
      </w:r>
      <w:r w:rsidR="000F0DC5" w:rsidRPr="000B2401">
        <w:rPr>
          <w:rFonts w:ascii="Calibri" w:hAnsi="Calibri" w:cs="Calibri"/>
          <w:b/>
          <w:bCs/>
          <w:lang w:val="sr-Latn-RS"/>
        </w:rPr>
        <w:t>1</w:t>
      </w:r>
      <w:r w:rsidR="00342707">
        <w:rPr>
          <w:rFonts w:ascii="Calibri" w:hAnsi="Calibri" w:cs="Calibri"/>
          <w:b/>
          <w:bCs/>
          <w:lang w:val="sr-Latn-RS"/>
        </w:rPr>
        <w:t>0:00</w:t>
      </w:r>
      <w:r w:rsidR="00996448" w:rsidRPr="000B2401">
        <w:rPr>
          <w:rFonts w:ascii="Calibri" w:hAnsi="Calibri" w:cs="Calibri"/>
          <w:b/>
          <w:bCs/>
          <w:lang w:val="sr-Latn-RS"/>
        </w:rPr>
        <w:t xml:space="preserve"> </w:t>
      </w:r>
      <w:r w:rsidR="00342707">
        <w:rPr>
          <w:rFonts w:ascii="Calibri" w:hAnsi="Calibri" w:cs="Calibri"/>
          <w:b/>
          <w:bCs/>
          <w:lang w:val="sr-Latn-RS"/>
        </w:rPr>
        <w:t>–</w:t>
      </w:r>
      <w:r w:rsidR="00996448" w:rsidRPr="000B2401">
        <w:rPr>
          <w:rFonts w:ascii="Calibri" w:hAnsi="Calibri" w:cs="Calibri"/>
          <w:b/>
          <w:bCs/>
          <w:lang w:val="sr-Latn-RS"/>
        </w:rPr>
        <w:t xml:space="preserve"> </w:t>
      </w:r>
      <w:r w:rsidR="000F0DC5" w:rsidRPr="000B2401">
        <w:rPr>
          <w:rFonts w:ascii="Calibri" w:hAnsi="Calibri" w:cs="Calibri"/>
          <w:b/>
          <w:bCs/>
          <w:lang w:val="sr-Latn-RS"/>
        </w:rPr>
        <w:t>1</w:t>
      </w:r>
      <w:r w:rsidR="00342707">
        <w:rPr>
          <w:rFonts w:ascii="Calibri" w:hAnsi="Calibri" w:cs="Calibri"/>
          <w:b/>
          <w:bCs/>
          <w:lang w:val="sr-Latn-RS"/>
        </w:rPr>
        <w:t>1:00</w:t>
      </w:r>
      <w:r w:rsidR="00996448" w:rsidRPr="000B2401">
        <w:rPr>
          <w:rFonts w:ascii="Calibri" w:hAnsi="Calibri" w:cs="Calibri"/>
          <w:b/>
          <w:bCs/>
          <w:lang w:val="sr-Latn-RS"/>
        </w:rPr>
        <w:t xml:space="preserve"> </w:t>
      </w:r>
      <w:r>
        <w:rPr>
          <w:rFonts w:ascii="Calibri" w:hAnsi="Calibri" w:cs="Calibri"/>
          <w:b/>
          <w:bCs/>
          <w:lang w:val="sr-Latn-RS"/>
        </w:rPr>
        <w:t>časova</w:t>
      </w:r>
    </w:p>
    <w:p w14:paraId="484863BD" w14:textId="090F462B" w:rsidR="00996448" w:rsidRPr="000B2401" w:rsidRDefault="001D2D24" w:rsidP="00996448">
      <w:pPr>
        <w:shd w:val="clear" w:color="auto" w:fill="FFFFFF"/>
        <w:spacing w:line="0" w:lineRule="atLeast"/>
        <w:ind w:left="274" w:hanging="274"/>
        <w:jc w:val="center"/>
        <w:outlineLvl w:val="1"/>
        <w:rPr>
          <w:rFonts w:ascii="Calibri" w:hAnsi="Calibri" w:cs="Calibri"/>
          <w:b/>
          <w:bCs/>
          <w:lang w:val="sr-Latn-RS"/>
        </w:rPr>
      </w:pPr>
      <w:r>
        <w:rPr>
          <w:rFonts w:ascii="Calibri" w:hAnsi="Calibri" w:cs="Calibri"/>
          <w:b/>
          <w:bCs/>
          <w:lang w:val="sr-Latn-RS"/>
        </w:rPr>
        <w:t>u zapečaćenoj ponudi za svaku jedinicu pojedinačno u</w:t>
      </w:r>
      <w:r w:rsidR="00996448" w:rsidRPr="000B2401">
        <w:rPr>
          <w:rFonts w:ascii="Calibri" w:hAnsi="Calibri" w:cs="Calibri"/>
          <w:b/>
          <w:bCs/>
          <w:lang w:val="sr-Latn-RS"/>
        </w:rPr>
        <w:t xml:space="preserve">:   </w:t>
      </w:r>
    </w:p>
    <w:p w14:paraId="1C271304" w14:textId="77777777" w:rsidR="00996448" w:rsidRPr="000B2401" w:rsidRDefault="00996448" w:rsidP="00996448">
      <w:pPr>
        <w:shd w:val="clear" w:color="auto" w:fill="FFFFFF"/>
        <w:spacing w:line="0" w:lineRule="atLeast"/>
        <w:ind w:left="274" w:hanging="274"/>
        <w:jc w:val="center"/>
        <w:outlineLvl w:val="1"/>
        <w:rPr>
          <w:rFonts w:ascii="Calibri" w:hAnsi="Calibri" w:cs="Calibri"/>
          <w:b/>
          <w:bCs/>
          <w:sz w:val="20"/>
          <w:szCs w:val="20"/>
          <w:lang w:val="sr-Latn-RS"/>
        </w:rPr>
      </w:pPr>
      <w:r w:rsidRPr="000B2401">
        <w:rPr>
          <w:rFonts w:ascii="Calibri" w:hAnsi="Calibri" w:cs="Calibri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                               </w:t>
      </w:r>
    </w:p>
    <w:p w14:paraId="221153A0" w14:textId="24DA0F74" w:rsidR="00996448" w:rsidRPr="000B2401" w:rsidRDefault="001D2D24" w:rsidP="00996448">
      <w:pPr>
        <w:spacing w:line="0" w:lineRule="atLeast"/>
        <w:ind w:left="274" w:right="180" w:hanging="274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Diviziji KAP-a za direktnu administraciju i kontrolu u Prištini</w:t>
      </w:r>
    </w:p>
    <w:p w14:paraId="620951C3" w14:textId="04F35CF3" w:rsidR="001D2D24" w:rsidRDefault="00996448" w:rsidP="00996448">
      <w:pPr>
        <w:spacing w:line="0" w:lineRule="atLeast"/>
        <w:ind w:left="274" w:right="180" w:hanging="274"/>
        <w:jc w:val="center"/>
        <w:rPr>
          <w:rFonts w:ascii="Calibri" w:hAnsi="Calibri" w:cs="Calibri"/>
          <w:b/>
          <w:sz w:val="20"/>
          <w:szCs w:val="20"/>
          <w:lang w:val="sr-Latn-RS"/>
        </w:rPr>
      </w:pPr>
      <w:r w:rsidRPr="000B2401">
        <w:rPr>
          <w:rFonts w:ascii="Calibri" w:hAnsi="Calibri" w:cs="Calibri"/>
          <w:b/>
          <w:sz w:val="20"/>
          <w:szCs w:val="20"/>
          <w:lang w:val="sr-Latn-RS"/>
        </w:rPr>
        <w:t xml:space="preserve">Adresa: </w:t>
      </w:r>
      <w:r w:rsidR="001D2D24">
        <w:rPr>
          <w:rFonts w:ascii="Calibri" w:hAnsi="Calibri" w:cs="Calibri"/>
          <w:b/>
          <w:sz w:val="20"/>
          <w:szCs w:val="20"/>
          <w:lang w:val="sr-Latn-RS"/>
        </w:rPr>
        <w:t>Ul</w:t>
      </w:r>
      <w:r w:rsidRPr="000B2401">
        <w:rPr>
          <w:rFonts w:ascii="Calibri" w:hAnsi="Calibri" w:cs="Calibri"/>
          <w:b/>
          <w:sz w:val="20"/>
          <w:szCs w:val="20"/>
          <w:lang w:val="sr-Latn-RS"/>
        </w:rPr>
        <w:t>. Dritan Hoxha nr.55,</w:t>
      </w:r>
      <w:r w:rsidR="001D2D24">
        <w:rPr>
          <w:rFonts w:ascii="Calibri" w:hAnsi="Calibri" w:cs="Calibri"/>
          <w:b/>
          <w:sz w:val="20"/>
          <w:szCs w:val="20"/>
          <w:lang w:val="sr-Latn-RS"/>
        </w:rPr>
        <w:t xml:space="preserve"> Zgrada Štamparije Rilindja</w:t>
      </w:r>
      <w:r w:rsidRPr="000B2401">
        <w:rPr>
          <w:rFonts w:ascii="Calibri" w:hAnsi="Calibri" w:cs="Calibri"/>
          <w:b/>
          <w:sz w:val="20"/>
          <w:szCs w:val="20"/>
          <w:lang w:val="sr-Latn-RS"/>
        </w:rPr>
        <w:t xml:space="preserve"> (</w:t>
      </w:r>
      <w:r w:rsidR="001D2D24">
        <w:rPr>
          <w:rFonts w:ascii="Calibri" w:hAnsi="Calibri" w:cs="Calibri"/>
          <w:b/>
          <w:sz w:val="20"/>
          <w:szCs w:val="20"/>
          <w:lang w:val="sr-Latn-RS"/>
        </w:rPr>
        <w:t>ulaz sa naselja Arbëria/</w:t>
      </w:r>
      <w:r w:rsidRPr="000B2401">
        <w:rPr>
          <w:rFonts w:ascii="Calibri" w:hAnsi="Calibri" w:cs="Calibri"/>
          <w:b/>
          <w:sz w:val="20"/>
          <w:szCs w:val="20"/>
          <w:lang w:val="sr-Latn-RS"/>
        </w:rPr>
        <w:t>Dragodan)</w:t>
      </w:r>
      <w:r w:rsidR="001D2D24">
        <w:rPr>
          <w:rFonts w:ascii="Calibri" w:hAnsi="Calibri" w:cs="Calibri"/>
          <w:b/>
          <w:sz w:val="20"/>
          <w:szCs w:val="20"/>
          <w:lang w:val="sr-Latn-RS"/>
        </w:rPr>
        <w:t xml:space="preserve"> u Prištini</w:t>
      </w:r>
      <w:r w:rsidRPr="000B2401">
        <w:rPr>
          <w:rFonts w:ascii="Calibri" w:hAnsi="Calibri" w:cs="Calibri"/>
          <w:b/>
          <w:sz w:val="20"/>
          <w:szCs w:val="20"/>
          <w:lang w:val="sr-Latn-RS"/>
        </w:rPr>
        <w:t xml:space="preserve"> – </w:t>
      </w:r>
    </w:p>
    <w:p w14:paraId="0DC1EC6E" w14:textId="60D18C89" w:rsidR="00996448" w:rsidRPr="000B2401" w:rsidRDefault="00996448" w:rsidP="00996448">
      <w:pPr>
        <w:spacing w:line="0" w:lineRule="atLeast"/>
        <w:ind w:left="274" w:right="180" w:hanging="274"/>
        <w:jc w:val="center"/>
        <w:rPr>
          <w:rFonts w:ascii="Calibri" w:hAnsi="Calibri" w:cs="Calibri"/>
          <w:b/>
          <w:sz w:val="20"/>
          <w:szCs w:val="20"/>
          <w:lang w:val="sr-Latn-RS"/>
        </w:rPr>
      </w:pPr>
      <w:r w:rsidRPr="000B2401">
        <w:rPr>
          <w:rFonts w:ascii="Calibri" w:hAnsi="Calibri" w:cs="Calibri"/>
          <w:b/>
          <w:bCs/>
          <w:sz w:val="20"/>
          <w:szCs w:val="20"/>
          <w:lang w:val="sr-Latn-RS"/>
        </w:rPr>
        <w:t xml:space="preserve">e-mail: </w:t>
      </w:r>
      <w:hyperlink r:id="rId8" w:history="1">
        <w:r w:rsidRPr="000B2401">
          <w:rPr>
            <w:rStyle w:val="Hyperlink"/>
            <w:rFonts w:ascii="Calibri" w:eastAsia="MS Mincho" w:hAnsi="Calibri" w:cs="Calibri"/>
            <w:sz w:val="20"/>
            <w:szCs w:val="20"/>
            <w:lang w:val="sr-Latn-RS"/>
          </w:rPr>
          <w:t>info@pak-ks.org</w:t>
        </w:r>
      </w:hyperlink>
      <w:r w:rsidRPr="000B2401">
        <w:rPr>
          <w:rFonts w:ascii="Calibri" w:hAnsi="Calibri" w:cs="Calibri"/>
          <w:sz w:val="20"/>
          <w:szCs w:val="20"/>
          <w:lang w:val="sr-Latn-RS"/>
        </w:rPr>
        <w:t xml:space="preserve">;  </w:t>
      </w:r>
      <w:hyperlink r:id="rId9" w:history="1">
        <w:r w:rsidRPr="000B2401">
          <w:rPr>
            <w:rStyle w:val="Hyperlink"/>
            <w:rFonts w:ascii="Calibri" w:eastAsia="MS Mincho" w:hAnsi="Calibri" w:cs="Calibri"/>
            <w:sz w:val="20"/>
            <w:szCs w:val="20"/>
            <w:lang w:val="sr-Latn-RS"/>
          </w:rPr>
          <w:t>www.pak-ks.org</w:t>
        </w:r>
      </w:hyperlink>
      <w:r w:rsidRPr="000B2401">
        <w:rPr>
          <w:rFonts w:ascii="Calibri" w:hAnsi="Calibri" w:cs="Calibri"/>
          <w:b/>
          <w:bCs/>
          <w:color w:val="B41E8E"/>
          <w:sz w:val="20"/>
          <w:szCs w:val="20"/>
          <w:lang w:val="sr-Latn-RS"/>
        </w:rPr>
        <w:br/>
      </w:r>
    </w:p>
    <w:p w14:paraId="1E384484" w14:textId="77777777" w:rsidR="00996448" w:rsidRPr="000B2401" w:rsidRDefault="00996448" w:rsidP="006F02CD">
      <w:pPr>
        <w:rPr>
          <w:rFonts w:asciiTheme="minorHAnsi" w:hAnsiTheme="minorHAnsi" w:cstheme="minorHAnsi"/>
          <w:sz w:val="22"/>
          <w:szCs w:val="22"/>
          <w:lang w:val="sr-Latn-RS"/>
        </w:rPr>
      </w:pPr>
    </w:p>
    <w:sectPr w:rsidR="00996448" w:rsidRPr="000B2401" w:rsidSect="00AE63DC">
      <w:headerReference w:type="default" r:id="rId10"/>
      <w:footerReference w:type="default" r:id="rId11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80C0" w14:textId="77777777" w:rsidR="00644B96" w:rsidRDefault="00644B96" w:rsidP="00D50B58">
      <w:r>
        <w:separator/>
      </w:r>
    </w:p>
  </w:endnote>
  <w:endnote w:type="continuationSeparator" w:id="0">
    <w:p w14:paraId="24AA81BE" w14:textId="77777777" w:rsidR="00644B96" w:rsidRDefault="00644B96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sr-Latn-RS"/>
      </w:rPr>
      <w:id w:val="521749837"/>
      <w:docPartObj>
        <w:docPartGallery w:val="Page Numbers (Bottom of Page)"/>
        <w:docPartUnique/>
      </w:docPartObj>
    </w:sdtPr>
    <w:sdtEndPr/>
    <w:sdtContent>
      <w:p w14:paraId="4E5D9CE4" w14:textId="217FD15C" w:rsidR="005E45A5" w:rsidRPr="001D2D24" w:rsidRDefault="001D2D24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sz w:val="18"/>
            <w:szCs w:val="18"/>
            <w:lang w:val="sr-Latn-RS"/>
          </w:rPr>
        </w:pPr>
        <w:r w:rsidRPr="001D2D24">
          <w:rPr>
            <w:rFonts w:ascii="Calibri" w:hAnsi="Calibri"/>
            <w:sz w:val="18"/>
            <w:szCs w:val="18"/>
            <w:lang w:val="sr-Latn-RS"/>
          </w:rPr>
          <w:t>strana</w:t>
        </w:r>
        <w:r w:rsidR="005E45A5" w:rsidRPr="001D2D24">
          <w:rPr>
            <w:rFonts w:ascii="Calibri" w:hAnsi="Calibri"/>
            <w:sz w:val="18"/>
            <w:szCs w:val="18"/>
            <w:lang w:val="sr-Latn-RS"/>
          </w:rPr>
          <w:t xml:space="preserve"> </w: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begin"/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instrText xml:space="preserve"> PAGE </w:instrTex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separate"/>
        </w:r>
        <w:r w:rsidR="00E11BC1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t>1</w: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end"/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t xml:space="preserve"> </w:t>
        </w:r>
        <w:r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t>od</w: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t xml:space="preserve"> </w: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begin"/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instrText xml:space="preserve"> NUMPAGES </w:instrTex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separate"/>
        </w:r>
        <w:r w:rsidR="00E11BC1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t>1</w:t>
        </w:r>
        <w:r w:rsidR="005E45A5" w:rsidRPr="001D2D24">
          <w:rPr>
            <w:rStyle w:val="PageNumber"/>
            <w:rFonts w:ascii="Calibri" w:hAnsi="Calibri"/>
            <w:sz w:val="18"/>
            <w:szCs w:val="18"/>
            <w:lang w:val="sr-Latn-RS"/>
          </w:rPr>
          <w:fldChar w:fldCharType="end"/>
        </w:r>
      </w:p>
      <w:p w14:paraId="7858B4EF" w14:textId="5B698541" w:rsidR="005E45A5" w:rsidRPr="001D2D24" w:rsidRDefault="001D2D24" w:rsidP="00CD0DA4">
        <w:pPr>
          <w:jc w:val="center"/>
          <w:rPr>
            <w:rFonts w:ascii="Calibri" w:hAnsi="Calibri"/>
            <w:sz w:val="18"/>
            <w:szCs w:val="18"/>
            <w:lang w:val="sr-Latn-RS"/>
          </w:rPr>
        </w:pPr>
        <w:r w:rsidRPr="001D2D24">
          <w:rPr>
            <w:rFonts w:ascii="Calibri" w:hAnsi="Calibri"/>
            <w:bCs/>
            <w:sz w:val="18"/>
            <w:szCs w:val="18"/>
            <w:lang w:val="sr-Latn-RS"/>
          </w:rPr>
          <w:t>Kosovska agencija za privatizaciju</w:t>
        </w:r>
        <w:r w:rsidR="005E45A5" w:rsidRPr="001D2D24">
          <w:rPr>
            <w:rFonts w:ascii="Calibri" w:hAnsi="Calibri"/>
            <w:bCs/>
            <w:sz w:val="18"/>
            <w:szCs w:val="18"/>
            <w:lang w:val="sr-Latn-RS"/>
          </w:rPr>
          <w:t xml:space="preserve"> (</w:t>
        </w:r>
        <w:r w:rsidRPr="001D2D24">
          <w:rPr>
            <w:rFonts w:ascii="Calibri" w:hAnsi="Calibri"/>
            <w:bCs/>
            <w:sz w:val="18"/>
            <w:szCs w:val="18"/>
            <w:lang w:val="sr-Latn-RS"/>
          </w:rPr>
          <w:t>KAP</w:t>
        </w:r>
        <w:r w:rsidR="005E45A5" w:rsidRPr="001D2D24">
          <w:rPr>
            <w:rFonts w:ascii="Calibri" w:hAnsi="Calibri"/>
            <w:bCs/>
            <w:sz w:val="18"/>
            <w:szCs w:val="18"/>
            <w:lang w:val="sr-Latn-RS"/>
          </w:rPr>
          <w:t xml:space="preserve">) ▪ </w:t>
        </w:r>
        <w:r w:rsidRPr="001D2D24">
          <w:rPr>
            <w:rFonts w:ascii="Calibri" w:hAnsi="Calibri"/>
            <w:bCs/>
            <w:sz w:val="18"/>
            <w:szCs w:val="18"/>
            <w:lang w:val="sr-Latn-RS"/>
          </w:rPr>
          <w:t>Ul</w:t>
        </w:r>
        <w:r w:rsidR="005E45A5" w:rsidRPr="001D2D24">
          <w:rPr>
            <w:rFonts w:ascii="Calibri" w:hAnsi="Calibri"/>
            <w:bCs/>
            <w:sz w:val="18"/>
            <w:szCs w:val="18"/>
            <w:lang w:val="sr-Latn-RS"/>
          </w:rPr>
          <w:t xml:space="preserve">. Dritan Hoxha </w:t>
        </w:r>
        <w:r w:rsidRPr="001D2D24">
          <w:rPr>
            <w:rFonts w:ascii="Calibri" w:hAnsi="Calibri"/>
            <w:bCs/>
            <w:sz w:val="18"/>
            <w:szCs w:val="18"/>
            <w:lang w:val="sr-Latn-RS"/>
          </w:rPr>
          <w:t>b</w:t>
        </w:r>
        <w:r w:rsidR="005E45A5" w:rsidRPr="001D2D24">
          <w:rPr>
            <w:rFonts w:ascii="Calibri" w:hAnsi="Calibri"/>
            <w:bCs/>
            <w:sz w:val="18"/>
            <w:szCs w:val="18"/>
            <w:lang w:val="sr-Latn-RS"/>
          </w:rPr>
          <w:t xml:space="preserve">r.55, </w:t>
        </w:r>
        <w:r w:rsidRPr="001D2D24">
          <w:rPr>
            <w:rFonts w:ascii="Calibri" w:hAnsi="Calibri"/>
            <w:sz w:val="18"/>
            <w:szCs w:val="18"/>
            <w:lang w:val="sr-Latn-RS"/>
          </w:rPr>
          <w:t xml:space="preserve">Priština </w:t>
        </w:r>
        <w:r w:rsidR="005E45A5" w:rsidRPr="001D2D24">
          <w:rPr>
            <w:rFonts w:ascii="Calibri" w:hAnsi="Calibri"/>
            <w:sz w:val="18"/>
            <w:szCs w:val="18"/>
            <w:lang w:val="sr-Latn-RS"/>
          </w:rPr>
          <w:t xml:space="preserve">10000, Republika </w:t>
        </w:r>
        <w:r w:rsidRPr="001D2D24">
          <w:rPr>
            <w:rFonts w:ascii="Calibri" w:hAnsi="Calibri"/>
            <w:sz w:val="18"/>
            <w:szCs w:val="18"/>
            <w:lang w:val="sr-Latn-RS"/>
          </w:rPr>
          <w:t>Kosovo</w:t>
        </w:r>
      </w:p>
      <w:p w14:paraId="7E223A6B" w14:textId="77777777" w:rsidR="005E45A5" w:rsidRPr="001D2D24" w:rsidRDefault="005E45A5" w:rsidP="00CD0DA4">
        <w:pPr>
          <w:jc w:val="center"/>
          <w:rPr>
            <w:lang w:val="sr-Latn-RS"/>
          </w:rPr>
        </w:pPr>
        <w:r w:rsidRPr="001D2D24">
          <w:rPr>
            <w:rFonts w:ascii="Calibri" w:hAnsi="Calibri"/>
            <w:sz w:val="18"/>
            <w:szCs w:val="18"/>
            <w:lang w:val="sr-Latn-RS"/>
          </w:rPr>
          <w:t xml:space="preserve">Tel: +383 (0)38 500 400, fax: +383 (0)38 248 076 ▪ </w:t>
        </w:r>
        <w:hyperlink r:id="rId1" w:history="1">
          <w:r w:rsidR="00E11BC1" w:rsidRPr="001D2D24">
            <w:rPr>
              <w:rStyle w:val="Hyperlink"/>
              <w:rFonts w:ascii="Calibri" w:hAnsi="Calibri"/>
              <w:sz w:val="18"/>
              <w:szCs w:val="18"/>
              <w:lang w:val="sr-Latn-RS"/>
            </w:rPr>
            <w:t>www.pak-ks.org</w:t>
          </w:r>
        </w:hyperlink>
      </w:p>
    </w:sdtContent>
  </w:sdt>
  <w:p w14:paraId="022815FB" w14:textId="77777777" w:rsidR="005E45A5" w:rsidRPr="001D2D24" w:rsidRDefault="005E45A5" w:rsidP="0060151C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0038" w14:textId="77777777" w:rsidR="00644B96" w:rsidRDefault="00644B96" w:rsidP="00D50B58">
      <w:r>
        <w:separator/>
      </w:r>
    </w:p>
  </w:footnote>
  <w:footnote w:type="continuationSeparator" w:id="0">
    <w:p w14:paraId="18B0F721" w14:textId="77777777" w:rsidR="00644B96" w:rsidRDefault="00644B96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996E" w14:textId="77777777" w:rsidR="005E45A5" w:rsidRDefault="005E45A5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78C6CE13" wp14:editId="7DDCA19D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2C304" w14:textId="77777777" w:rsidR="005E45A5" w:rsidRDefault="005E45A5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CCE"/>
    <w:multiLevelType w:val="hybridMultilevel"/>
    <w:tmpl w:val="3DB6E342"/>
    <w:lvl w:ilvl="0" w:tplc="12800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C75FA"/>
    <w:multiLevelType w:val="hybridMultilevel"/>
    <w:tmpl w:val="91306F2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9974F0D"/>
    <w:multiLevelType w:val="hybridMultilevel"/>
    <w:tmpl w:val="4D98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9E0B74"/>
    <w:multiLevelType w:val="hybridMultilevel"/>
    <w:tmpl w:val="C7802E66"/>
    <w:lvl w:ilvl="0" w:tplc="59A475FC">
      <w:start w:val="1"/>
      <w:numFmt w:val="decimal"/>
      <w:lvlText w:val="%1."/>
      <w:lvlJc w:val="left"/>
      <w:pPr>
        <w:ind w:left="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C3A2F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F7B13"/>
    <w:multiLevelType w:val="hybridMultilevel"/>
    <w:tmpl w:val="92E85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4AB"/>
    <w:multiLevelType w:val="hybridMultilevel"/>
    <w:tmpl w:val="EF60F92E"/>
    <w:lvl w:ilvl="0" w:tplc="7382E3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3975221"/>
    <w:multiLevelType w:val="hybridMultilevel"/>
    <w:tmpl w:val="06B00FE8"/>
    <w:lvl w:ilvl="0" w:tplc="12800E3A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725B0"/>
    <w:multiLevelType w:val="hybridMultilevel"/>
    <w:tmpl w:val="06B47E5A"/>
    <w:lvl w:ilvl="0" w:tplc="759EB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F3E07"/>
    <w:multiLevelType w:val="hybridMultilevel"/>
    <w:tmpl w:val="81CE4F84"/>
    <w:lvl w:ilvl="0" w:tplc="12800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27D00"/>
    <w:multiLevelType w:val="hybridMultilevel"/>
    <w:tmpl w:val="A3C09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23"/>
  </w:num>
  <w:num w:numId="7">
    <w:abstractNumId w:val="21"/>
  </w:num>
  <w:num w:numId="8">
    <w:abstractNumId w:val="14"/>
  </w:num>
  <w:num w:numId="9">
    <w:abstractNumId w:val="7"/>
  </w:num>
  <w:num w:numId="10">
    <w:abstractNumId w:val="8"/>
  </w:num>
  <w:num w:numId="11">
    <w:abstractNumId w:val="3"/>
  </w:num>
  <w:num w:numId="12">
    <w:abstractNumId w:val="16"/>
  </w:num>
  <w:num w:numId="13">
    <w:abstractNumId w:val="2"/>
  </w:num>
  <w:num w:numId="14">
    <w:abstractNumId w:val="4"/>
  </w:num>
  <w:num w:numId="15">
    <w:abstractNumId w:val="0"/>
  </w:num>
  <w:num w:numId="16">
    <w:abstractNumId w:val="6"/>
  </w:num>
  <w:num w:numId="17">
    <w:abstractNumId w:val="19"/>
  </w:num>
  <w:num w:numId="18">
    <w:abstractNumId w:val="22"/>
  </w:num>
  <w:num w:numId="19">
    <w:abstractNumId w:val="17"/>
  </w:num>
  <w:num w:numId="20">
    <w:abstractNumId w:val="18"/>
  </w:num>
  <w:num w:numId="21">
    <w:abstractNumId w:val="25"/>
  </w:num>
  <w:num w:numId="22">
    <w:abstractNumId w:val="5"/>
  </w:num>
  <w:num w:numId="23">
    <w:abstractNumId w:val="20"/>
  </w:num>
  <w:num w:numId="24">
    <w:abstractNumId w:val="10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725"/>
    <w:rsid w:val="000A5FDE"/>
    <w:rsid w:val="000B2401"/>
    <w:rsid w:val="000C460B"/>
    <w:rsid w:val="000C5211"/>
    <w:rsid w:val="000F0DC5"/>
    <w:rsid w:val="000F7B1B"/>
    <w:rsid w:val="000F7B88"/>
    <w:rsid w:val="00115FDA"/>
    <w:rsid w:val="0012696C"/>
    <w:rsid w:val="00126D24"/>
    <w:rsid w:val="00134298"/>
    <w:rsid w:val="00135DA6"/>
    <w:rsid w:val="0014542C"/>
    <w:rsid w:val="00145C52"/>
    <w:rsid w:val="001536D5"/>
    <w:rsid w:val="00154907"/>
    <w:rsid w:val="001717FD"/>
    <w:rsid w:val="001766D7"/>
    <w:rsid w:val="0017722C"/>
    <w:rsid w:val="00186CAF"/>
    <w:rsid w:val="00187C8F"/>
    <w:rsid w:val="00192B94"/>
    <w:rsid w:val="001A0133"/>
    <w:rsid w:val="001C3D21"/>
    <w:rsid w:val="001C718C"/>
    <w:rsid w:val="001C73CB"/>
    <w:rsid w:val="001D2D24"/>
    <w:rsid w:val="001D3495"/>
    <w:rsid w:val="001F0207"/>
    <w:rsid w:val="001F040D"/>
    <w:rsid w:val="001F47F7"/>
    <w:rsid w:val="002047D5"/>
    <w:rsid w:val="0021571E"/>
    <w:rsid w:val="00222692"/>
    <w:rsid w:val="00240E7D"/>
    <w:rsid w:val="00243D12"/>
    <w:rsid w:val="00244D64"/>
    <w:rsid w:val="00251455"/>
    <w:rsid w:val="00260138"/>
    <w:rsid w:val="002648CB"/>
    <w:rsid w:val="002749BC"/>
    <w:rsid w:val="00274FE0"/>
    <w:rsid w:val="00276788"/>
    <w:rsid w:val="00280321"/>
    <w:rsid w:val="0028363B"/>
    <w:rsid w:val="00284AF0"/>
    <w:rsid w:val="002956D5"/>
    <w:rsid w:val="002B099B"/>
    <w:rsid w:val="002B1692"/>
    <w:rsid w:val="00300D19"/>
    <w:rsid w:val="00303354"/>
    <w:rsid w:val="00320CEB"/>
    <w:rsid w:val="003271AE"/>
    <w:rsid w:val="0033310F"/>
    <w:rsid w:val="00334342"/>
    <w:rsid w:val="00342707"/>
    <w:rsid w:val="003440E9"/>
    <w:rsid w:val="00350F52"/>
    <w:rsid w:val="003702B6"/>
    <w:rsid w:val="00380A58"/>
    <w:rsid w:val="00380F46"/>
    <w:rsid w:val="003819CF"/>
    <w:rsid w:val="00382529"/>
    <w:rsid w:val="003A0BB7"/>
    <w:rsid w:val="003A1E4C"/>
    <w:rsid w:val="003B1980"/>
    <w:rsid w:val="003C0702"/>
    <w:rsid w:val="003C220D"/>
    <w:rsid w:val="003C5D00"/>
    <w:rsid w:val="003C6866"/>
    <w:rsid w:val="003C6FE7"/>
    <w:rsid w:val="003D4752"/>
    <w:rsid w:val="003D5AFE"/>
    <w:rsid w:val="003E283E"/>
    <w:rsid w:val="00402FB7"/>
    <w:rsid w:val="00403BC4"/>
    <w:rsid w:val="0040512E"/>
    <w:rsid w:val="004063BC"/>
    <w:rsid w:val="00410472"/>
    <w:rsid w:val="0041049B"/>
    <w:rsid w:val="004212A6"/>
    <w:rsid w:val="00434AF0"/>
    <w:rsid w:val="00456272"/>
    <w:rsid w:val="0046124A"/>
    <w:rsid w:val="00462B75"/>
    <w:rsid w:val="00477375"/>
    <w:rsid w:val="00492B3F"/>
    <w:rsid w:val="00497394"/>
    <w:rsid w:val="004A1AB7"/>
    <w:rsid w:val="004A62BD"/>
    <w:rsid w:val="004B1962"/>
    <w:rsid w:val="004B50E1"/>
    <w:rsid w:val="004B7021"/>
    <w:rsid w:val="004F372D"/>
    <w:rsid w:val="0050056F"/>
    <w:rsid w:val="00500B97"/>
    <w:rsid w:val="00502290"/>
    <w:rsid w:val="00515A64"/>
    <w:rsid w:val="00515FEF"/>
    <w:rsid w:val="005221D8"/>
    <w:rsid w:val="00527DEA"/>
    <w:rsid w:val="00530542"/>
    <w:rsid w:val="00530F46"/>
    <w:rsid w:val="00533448"/>
    <w:rsid w:val="0053394F"/>
    <w:rsid w:val="00534D44"/>
    <w:rsid w:val="00547E37"/>
    <w:rsid w:val="00554B1D"/>
    <w:rsid w:val="005803C2"/>
    <w:rsid w:val="0058409A"/>
    <w:rsid w:val="005A64CA"/>
    <w:rsid w:val="005A6B99"/>
    <w:rsid w:val="005B112D"/>
    <w:rsid w:val="005B5998"/>
    <w:rsid w:val="005B7E05"/>
    <w:rsid w:val="005C0839"/>
    <w:rsid w:val="005C12F0"/>
    <w:rsid w:val="005D634D"/>
    <w:rsid w:val="005E45A5"/>
    <w:rsid w:val="005E5DB5"/>
    <w:rsid w:val="005F20A1"/>
    <w:rsid w:val="005F2FEE"/>
    <w:rsid w:val="005F55B2"/>
    <w:rsid w:val="005F7698"/>
    <w:rsid w:val="0060151C"/>
    <w:rsid w:val="006148A6"/>
    <w:rsid w:val="00616C20"/>
    <w:rsid w:val="00625B5A"/>
    <w:rsid w:val="006273ED"/>
    <w:rsid w:val="00627456"/>
    <w:rsid w:val="006339B4"/>
    <w:rsid w:val="00644B96"/>
    <w:rsid w:val="006822DC"/>
    <w:rsid w:val="006913AE"/>
    <w:rsid w:val="00697A16"/>
    <w:rsid w:val="006A1D72"/>
    <w:rsid w:val="006A56F7"/>
    <w:rsid w:val="006B0BAE"/>
    <w:rsid w:val="006B4D9A"/>
    <w:rsid w:val="006B67A6"/>
    <w:rsid w:val="006B7B82"/>
    <w:rsid w:val="006C2300"/>
    <w:rsid w:val="006C2FB2"/>
    <w:rsid w:val="006C54BA"/>
    <w:rsid w:val="006D06BB"/>
    <w:rsid w:val="006D50A3"/>
    <w:rsid w:val="006D54D3"/>
    <w:rsid w:val="006E31BB"/>
    <w:rsid w:val="006F02CD"/>
    <w:rsid w:val="006F2932"/>
    <w:rsid w:val="006F52A3"/>
    <w:rsid w:val="006F62AB"/>
    <w:rsid w:val="00702FC5"/>
    <w:rsid w:val="007075B8"/>
    <w:rsid w:val="0071766C"/>
    <w:rsid w:val="0073732B"/>
    <w:rsid w:val="00750D6A"/>
    <w:rsid w:val="00751289"/>
    <w:rsid w:val="00752626"/>
    <w:rsid w:val="00754548"/>
    <w:rsid w:val="00755935"/>
    <w:rsid w:val="0075593C"/>
    <w:rsid w:val="00762FBB"/>
    <w:rsid w:val="00763F7F"/>
    <w:rsid w:val="00765DD8"/>
    <w:rsid w:val="00767E4F"/>
    <w:rsid w:val="00770873"/>
    <w:rsid w:val="00782D97"/>
    <w:rsid w:val="007945D1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D62AD"/>
    <w:rsid w:val="007E0A5B"/>
    <w:rsid w:val="007E0E08"/>
    <w:rsid w:val="007E311B"/>
    <w:rsid w:val="007E5017"/>
    <w:rsid w:val="007F4857"/>
    <w:rsid w:val="007F5E78"/>
    <w:rsid w:val="007F609C"/>
    <w:rsid w:val="008030B7"/>
    <w:rsid w:val="00803353"/>
    <w:rsid w:val="008059EC"/>
    <w:rsid w:val="00807141"/>
    <w:rsid w:val="0083128F"/>
    <w:rsid w:val="00831DB6"/>
    <w:rsid w:val="008331F1"/>
    <w:rsid w:val="00840360"/>
    <w:rsid w:val="008575E7"/>
    <w:rsid w:val="0086178E"/>
    <w:rsid w:val="00871254"/>
    <w:rsid w:val="008809BB"/>
    <w:rsid w:val="008815F6"/>
    <w:rsid w:val="00885CEB"/>
    <w:rsid w:val="00892523"/>
    <w:rsid w:val="00895AE4"/>
    <w:rsid w:val="008A458E"/>
    <w:rsid w:val="008A7DFF"/>
    <w:rsid w:val="008C0EFA"/>
    <w:rsid w:val="008C1378"/>
    <w:rsid w:val="008C164B"/>
    <w:rsid w:val="008D7C03"/>
    <w:rsid w:val="008E039D"/>
    <w:rsid w:val="008E1769"/>
    <w:rsid w:val="008E79D8"/>
    <w:rsid w:val="008F35E1"/>
    <w:rsid w:val="008F3711"/>
    <w:rsid w:val="008F4A86"/>
    <w:rsid w:val="00902D51"/>
    <w:rsid w:val="00905F55"/>
    <w:rsid w:val="0090692A"/>
    <w:rsid w:val="009203EE"/>
    <w:rsid w:val="00924C86"/>
    <w:rsid w:val="00924FEF"/>
    <w:rsid w:val="0092534E"/>
    <w:rsid w:val="009438F5"/>
    <w:rsid w:val="00943D90"/>
    <w:rsid w:val="00962375"/>
    <w:rsid w:val="00962695"/>
    <w:rsid w:val="00963EC7"/>
    <w:rsid w:val="00971675"/>
    <w:rsid w:val="0098277C"/>
    <w:rsid w:val="0099194F"/>
    <w:rsid w:val="00996448"/>
    <w:rsid w:val="009A45BB"/>
    <w:rsid w:val="009B229C"/>
    <w:rsid w:val="009B7158"/>
    <w:rsid w:val="009D49AB"/>
    <w:rsid w:val="009D66CA"/>
    <w:rsid w:val="009E39BF"/>
    <w:rsid w:val="009F778E"/>
    <w:rsid w:val="00A24D63"/>
    <w:rsid w:val="00A36D10"/>
    <w:rsid w:val="00A456EB"/>
    <w:rsid w:val="00A744F2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1133"/>
    <w:rsid w:val="00AF74BA"/>
    <w:rsid w:val="00B0358E"/>
    <w:rsid w:val="00B15009"/>
    <w:rsid w:val="00B20A74"/>
    <w:rsid w:val="00B22CB7"/>
    <w:rsid w:val="00B37A82"/>
    <w:rsid w:val="00B402CE"/>
    <w:rsid w:val="00B42307"/>
    <w:rsid w:val="00B43D6C"/>
    <w:rsid w:val="00B45799"/>
    <w:rsid w:val="00B5349E"/>
    <w:rsid w:val="00B53F34"/>
    <w:rsid w:val="00B565A7"/>
    <w:rsid w:val="00B8196F"/>
    <w:rsid w:val="00B845D5"/>
    <w:rsid w:val="00B84864"/>
    <w:rsid w:val="00B91B27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E2C06"/>
    <w:rsid w:val="00BF5C41"/>
    <w:rsid w:val="00C14EB6"/>
    <w:rsid w:val="00C2107F"/>
    <w:rsid w:val="00C25A39"/>
    <w:rsid w:val="00C576C1"/>
    <w:rsid w:val="00C600C8"/>
    <w:rsid w:val="00C60218"/>
    <w:rsid w:val="00C678E4"/>
    <w:rsid w:val="00C85117"/>
    <w:rsid w:val="00C85476"/>
    <w:rsid w:val="00C856AC"/>
    <w:rsid w:val="00C94B8B"/>
    <w:rsid w:val="00CB6729"/>
    <w:rsid w:val="00CC2F34"/>
    <w:rsid w:val="00CD0DA4"/>
    <w:rsid w:val="00CE6B32"/>
    <w:rsid w:val="00CF430C"/>
    <w:rsid w:val="00D04837"/>
    <w:rsid w:val="00D04891"/>
    <w:rsid w:val="00D0493B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B1E3A"/>
    <w:rsid w:val="00DB358D"/>
    <w:rsid w:val="00DC5AD5"/>
    <w:rsid w:val="00DC7DD0"/>
    <w:rsid w:val="00DF57DF"/>
    <w:rsid w:val="00E00013"/>
    <w:rsid w:val="00E07E1F"/>
    <w:rsid w:val="00E116D3"/>
    <w:rsid w:val="00E11BC1"/>
    <w:rsid w:val="00E33585"/>
    <w:rsid w:val="00E356C8"/>
    <w:rsid w:val="00E51008"/>
    <w:rsid w:val="00E54417"/>
    <w:rsid w:val="00E57232"/>
    <w:rsid w:val="00E57E95"/>
    <w:rsid w:val="00E72098"/>
    <w:rsid w:val="00E82AEE"/>
    <w:rsid w:val="00E83C4B"/>
    <w:rsid w:val="00E85B89"/>
    <w:rsid w:val="00E918A3"/>
    <w:rsid w:val="00EA14F7"/>
    <w:rsid w:val="00EA36B1"/>
    <w:rsid w:val="00EA57E6"/>
    <w:rsid w:val="00EC5D8C"/>
    <w:rsid w:val="00EE430A"/>
    <w:rsid w:val="00EF1285"/>
    <w:rsid w:val="00EF1A2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65972"/>
    <w:rsid w:val="00F671EF"/>
    <w:rsid w:val="00F7021E"/>
    <w:rsid w:val="00F825CD"/>
    <w:rsid w:val="00F94BED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663B3"/>
  <w15:docId w15:val="{507707FB-5382-4E37-9C63-EB96B0D8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  <w:style w:type="paragraph" w:styleId="NoSpacing">
    <w:name w:val="No Spacing"/>
    <w:uiPriority w:val="1"/>
    <w:qFormat/>
    <w:rsid w:val="006B0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k-k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k-k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BC3EE-A7A5-432A-A4CC-FF64AC50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Skender Hasani</dc:creator>
  <cp:lastModifiedBy>Nevgize Krasniqi</cp:lastModifiedBy>
  <cp:revision>5</cp:revision>
  <cp:lastPrinted>2025-10-14T09:47:00Z</cp:lastPrinted>
  <dcterms:created xsi:type="dcterms:W3CDTF">2025-10-14T08:58:00Z</dcterms:created>
  <dcterms:modified xsi:type="dcterms:W3CDTF">2025-10-14T09:48:00Z</dcterms:modified>
</cp:coreProperties>
</file>