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E4" w:rsidRDefault="00700945" w:rsidP="00A070E4">
      <w:pPr>
        <w:pBdr>
          <w:bottom w:val="single" w:sz="12" w:space="1" w:color="auto"/>
        </w:pBdr>
        <w:autoSpaceDE w:val="0"/>
        <w:autoSpaceDN w:val="0"/>
        <w:adjustRightInd w:val="0"/>
        <w:jc w:val="center"/>
        <w:rPr>
          <w:rFonts w:ascii="Calibri" w:hAnsi="Calibri" w:cs="Calibri"/>
          <w:b/>
          <w:bCs/>
          <w:kern w:val="0"/>
          <w:sz w:val="24"/>
          <w:szCs w:val="22"/>
        </w:rPr>
      </w:pPr>
      <w:r>
        <w:rPr>
          <w:noProof/>
          <w:lang w:val="en-US"/>
        </w:rPr>
        <w:drawing>
          <wp:inline distT="0" distB="0" distL="0" distR="0">
            <wp:extent cx="4381500" cy="86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0" cy="866775"/>
                    </a:xfrm>
                    <a:prstGeom prst="rect">
                      <a:avLst/>
                    </a:prstGeom>
                    <a:noFill/>
                    <a:ln w="9525">
                      <a:noFill/>
                      <a:miter lim="800000"/>
                      <a:headEnd/>
                      <a:tailEnd/>
                    </a:ln>
                  </pic:spPr>
                </pic:pic>
              </a:graphicData>
            </a:graphic>
          </wp:inline>
        </w:drawing>
      </w:r>
    </w:p>
    <w:p w:rsidR="00923FCA" w:rsidRDefault="00923FCA" w:rsidP="00923FCA">
      <w:pPr>
        <w:autoSpaceDE w:val="0"/>
        <w:autoSpaceDN w:val="0"/>
        <w:adjustRightInd w:val="0"/>
        <w:rPr>
          <w:rFonts w:ascii="Calibri" w:hAnsi="Calibri"/>
          <w:b/>
          <w:bCs/>
          <w:kern w:val="0"/>
          <w:sz w:val="22"/>
          <w:szCs w:val="22"/>
        </w:rPr>
      </w:pPr>
    </w:p>
    <w:p w:rsidR="00923FCA" w:rsidRPr="00D25DA2" w:rsidRDefault="00D25DA2" w:rsidP="00D25DA2">
      <w:pPr>
        <w:autoSpaceDE w:val="0"/>
        <w:autoSpaceDN w:val="0"/>
        <w:adjustRightInd w:val="0"/>
        <w:rPr>
          <w:rFonts w:ascii="Calibri" w:hAnsi="Calibri" w:cs="TTE15A2B18t00"/>
          <w:sz w:val="22"/>
          <w:szCs w:val="22"/>
        </w:rPr>
      </w:pPr>
      <w:r>
        <w:rPr>
          <w:rFonts w:ascii="Calibri" w:hAnsi="Calibri" w:cs="TTE15A2B18t00"/>
          <w:sz w:val="22"/>
          <w:szCs w:val="22"/>
        </w:rPr>
        <w:t>N</w:t>
      </w:r>
      <w:r w:rsidR="00923FCA" w:rsidRPr="00340688">
        <w:rPr>
          <w:rFonts w:ascii="Calibri" w:hAnsi="Calibri" w:cs="TTE15A2B18t00"/>
          <w:sz w:val="22"/>
          <w:szCs w:val="22"/>
        </w:rPr>
        <w:t>ë mbështetje të Ligjit nr. 03/L-149 për Shërbimin Civil të Republikës së Kosovës dhe në pajtim</w:t>
      </w:r>
      <w:r>
        <w:rPr>
          <w:rFonts w:ascii="Calibri" w:hAnsi="Calibri" w:cs="TTE15A2B18t00"/>
          <w:sz w:val="22"/>
          <w:szCs w:val="22"/>
        </w:rPr>
        <w:t xml:space="preserve"> </w:t>
      </w:r>
      <w:r w:rsidR="00923FCA" w:rsidRPr="00D25DA2">
        <w:rPr>
          <w:rFonts w:ascii="Calibri" w:hAnsi="Calibri" w:cs="TTE15A2B18t00"/>
          <w:sz w:val="22"/>
          <w:szCs w:val="22"/>
        </w:rPr>
        <w:t>me Rregulloren nr. 02/2010 për procedurat e rekrutimit në Shërbimin Civil, Agjencia Kosovare e</w:t>
      </w:r>
      <w:r>
        <w:rPr>
          <w:rFonts w:ascii="Calibri" w:hAnsi="Calibri" w:cs="TTE15A2B18t00"/>
          <w:sz w:val="22"/>
          <w:szCs w:val="22"/>
        </w:rPr>
        <w:t xml:space="preserve"> </w:t>
      </w:r>
      <w:r w:rsidR="00923FCA" w:rsidRPr="00340688">
        <w:rPr>
          <w:rFonts w:ascii="Calibri" w:hAnsi="Calibri" w:cs="TTE15A2B18t00"/>
          <w:sz w:val="22"/>
          <w:szCs w:val="22"/>
          <w:lang w:val="de-DE"/>
        </w:rPr>
        <w:t>Privatizimit shpall konkurs:</w:t>
      </w:r>
    </w:p>
    <w:p w:rsidR="00923FCA" w:rsidRPr="009572DD" w:rsidRDefault="00923FCA" w:rsidP="00923FCA">
      <w:pPr>
        <w:autoSpaceDE w:val="0"/>
        <w:autoSpaceDN w:val="0"/>
        <w:adjustRightInd w:val="0"/>
        <w:jc w:val="center"/>
        <w:rPr>
          <w:rFonts w:ascii="Calibri" w:hAnsi="Calibri"/>
          <w:b/>
          <w:bCs/>
          <w:kern w:val="0"/>
          <w:sz w:val="22"/>
          <w:szCs w:val="22"/>
        </w:rPr>
      </w:pPr>
    </w:p>
    <w:p w:rsidR="00D25DA2" w:rsidRDefault="007E7BDA" w:rsidP="00923FCA">
      <w:pPr>
        <w:autoSpaceDE w:val="0"/>
        <w:autoSpaceDN w:val="0"/>
        <w:adjustRightInd w:val="0"/>
        <w:jc w:val="center"/>
        <w:rPr>
          <w:rFonts w:ascii="Calibri" w:hAnsi="Calibri"/>
          <w:b/>
          <w:bCs/>
          <w:kern w:val="0"/>
          <w:sz w:val="22"/>
          <w:szCs w:val="22"/>
        </w:rPr>
      </w:pPr>
      <w:r>
        <w:rPr>
          <w:rFonts w:ascii="Calibri" w:hAnsi="Calibri"/>
          <w:b/>
          <w:sz w:val="22"/>
          <w:szCs w:val="22"/>
        </w:rPr>
        <w:t>ZYRTAR ADMINISTRATIV</w:t>
      </w:r>
      <w:r w:rsidR="001733E5" w:rsidRPr="00A71084">
        <w:rPr>
          <w:rFonts w:ascii="Calibri" w:hAnsi="Calibri"/>
          <w:b/>
          <w:sz w:val="22"/>
          <w:szCs w:val="22"/>
        </w:rPr>
        <w:t xml:space="preserve"> I DREJTORIT MENAXHUES</w:t>
      </w:r>
    </w:p>
    <w:p w:rsidR="00923FCA" w:rsidRPr="008F062C" w:rsidRDefault="00923FCA" w:rsidP="00923FCA">
      <w:pPr>
        <w:autoSpaceDE w:val="0"/>
        <w:autoSpaceDN w:val="0"/>
        <w:adjustRightInd w:val="0"/>
        <w:jc w:val="center"/>
        <w:rPr>
          <w:rFonts w:ascii="Calibri" w:hAnsi="Calibri"/>
          <w:bCs/>
          <w:kern w:val="0"/>
          <w:sz w:val="22"/>
          <w:szCs w:val="22"/>
        </w:rPr>
      </w:pPr>
      <w:r w:rsidRPr="008F062C">
        <w:rPr>
          <w:rFonts w:ascii="Calibri" w:hAnsi="Calibri"/>
          <w:bCs/>
          <w:kern w:val="0"/>
          <w:sz w:val="22"/>
          <w:szCs w:val="22"/>
        </w:rPr>
        <w:t>(procedurë e konkurrimit e hapur për kandidatë të jashtëm dhe nëpunës civil të brendshëm)</w:t>
      </w:r>
    </w:p>
    <w:p w:rsidR="00923FCA" w:rsidRPr="009572DD" w:rsidRDefault="00923FCA" w:rsidP="00923FCA">
      <w:pPr>
        <w:autoSpaceDE w:val="0"/>
        <w:autoSpaceDN w:val="0"/>
        <w:adjustRightInd w:val="0"/>
        <w:rPr>
          <w:rFonts w:ascii="Calibri" w:hAnsi="Calibri"/>
          <w:b/>
          <w:bCs/>
          <w:kern w:val="0"/>
          <w:sz w:val="22"/>
          <w:szCs w:val="22"/>
        </w:rPr>
      </w:pPr>
    </w:p>
    <w:p w:rsidR="00923FCA" w:rsidRPr="009572DD" w:rsidRDefault="00923FCA" w:rsidP="00923FCA">
      <w:pPr>
        <w:autoSpaceDE w:val="0"/>
        <w:autoSpaceDN w:val="0"/>
        <w:adjustRightInd w:val="0"/>
        <w:jc w:val="center"/>
        <w:rPr>
          <w:rFonts w:ascii="Calibri" w:hAnsi="Calibri"/>
          <w:b/>
          <w:bCs/>
          <w:kern w:val="0"/>
          <w:sz w:val="22"/>
          <w:szCs w:val="22"/>
        </w:rPr>
      </w:pPr>
    </w:p>
    <w:p w:rsidR="00923FCA" w:rsidRPr="009572DD" w:rsidRDefault="00923FCA" w:rsidP="00D25DA2">
      <w:pPr>
        <w:autoSpaceDE w:val="0"/>
        <w:autoSpaceDN w:val="0"/>
        <w:adjustRightInd w:val="0"/>
        <w:jc w:val="left"/>
        <w:rPr>
          <w:rFonts w:ascii="Calibri" w:hAnsi="Calibri"/>
          <w:kern w:val="0"/>
          <w:sz w:val="22"/>
          <w:szCs w:val="22"/>
        </w:rPr>
      </w:pPr>
      <w:r w:rsidRPr="009572DD">
        <w:rPr>
          <w:rFonts w:ascii="Calibri" w:hAnsi="Calibri"/>
          <w:b/>
          <w:bCs/>
          <w:kern w:val="0"/>
          <w:sz w:val="22"/>
          <w:szCs w:val="22"/>
        </w:rPr>
        <w:t>Kontrata:</w:t>
      </w:r>
      <w:r w:rsidR="00D25DA2">
        <w:rPr>
          <w:rFonts w:ascii="Calibri" w:hAnsi="Calibri"/>
          <w:b/>
          <w:bCs/>
          <w:kern w:val="0"/>
          <w:sz w:val="22"/>
          <w:szCs w:val="22"/>
        </w:rPr>
        <w:tab/>
      </w:r>
      <w:r w:rsidR="00D25DA2">
        <w:rPr>
          <w:rFonts w:ascii="Calibri" w:hAnsi="Calibri"/>
          <w:b/>
          <w:bCs/>
          <w:kern w:val="0"/>
          <w:sz w:val="22"/>
          <w:szCs w:val="22"/>
        </w:rPr>
        <w:tab/>
      </w:r>
      <w:r w:rsidRPr="009572DD">
        <w:rPr>
          <w:rFonts w:ascii="Calibri" w:hAnsi="Calibri"/>
          <w:b/>
          <w:bCs/>
          <w:kern w:val="0"/>
          <w:sz w:val="22"/>
          <w:szCs w:val="22"/>
        </w:rPr>
        <w:t xml:space="preserve"> </w:t>
      </w:r>
      <w:r w:rsidR="00D25DA2">
        <w:rPr>
          <w:rFonts w:ascii="Calibri" w:hAnsi="Calibri"/>
          <w:b/>
          <w:bCs/>
          <w:kern w:val="0"/>
          <w:sz w:val="22"/>
          <w:szCs w:val="22"/>
        </w:rPr>
        <w:tab/>
      </w:r>
      <w:r w:rsidR="00D25DA2">
        <w:rPr>
          <w:rFonts w:ascii="Calibri" w:hAnsi="Calibri"/>
          <w:kern w:val="0"/>
          <w:sz w:val="22"/>
          <w:szCs w:val="22"/>
        </w:rPr>
        <w:t>Karrierës</w:t>
      </w:r>
      <w:r w:rsidR="00D25DA2" w:rsidRPr="009572DD">
        <w:rPr>
          <w:rFonts w:ascii="Calibri" w:hAnsi="Calibri"/>
          <w:kern w:val="0"/>
          <w:sz w:val="22"/>
          <w:szCs w:val="22"/>
        </w:rPr>
        <w:t xml:space="preserve"> me orar t</w:t>
      </w:r>
      <w:r w:rsidR="00D25DA2">
        <w:rPr>
          <w:rFonts w:ascii="Calibri" w:hAnsi="Calibri"/>
          <w:kern w:val="0"/>
          <w:sz w:val="22"/>
          <w:szCs w:val="22"/>
        </w:rPr>
        <w:t>ë</w:t>
      </w:r>
      <w:r w:rsidR="00D25DA2" w:rsidRPr="009572DD">
        <w:rPr>
          <w:rFonts w:ascii="Calibri" w:hAnsi="Calibri"/>
          <w:kern w:val="0"/>
          <w:sz w:val="22"/>
          <w:szCs w:val="22"/>
        </w:rPr>
        <w:t xml:space="preserve"> plot</w:t>
      </w:r>
      <w:r w:rsidR="00D25DA2">
        <w:rPr>
          <w:rFonts w:ascii="Calibri" w:hAnsi="Calibri"/>
          <w:kern w:val="0"/>
          <w:sz w:val="22"/>
          <w:szCs w:val="22"/>
        </w:rPr>
        <w:t>ë</w:t>
      </w:r>
    </w:p>
    <w:p w:rsidR="00923FCA" w:rsidRPr="0014767D" w:rsidRDefault="00923FCA" w:rsidP="00923FCA">
      <w:pPr>
        <w:autoSpaceDE w:val="0"/>
        <w:autoSpaceDN w:val="0"/>
        <w:adjustRightInd w:val="0"/>
        <w:jc w:val="left"/>
        <w:rPr>
          <w:rFonts w:ascii="Sylfaen" w:hAnsi="Sylfaen"/>
          <w:kern w:val="0"/>
          <w:sz w:val="22"/>
          <w:szCs w:val="22"/>
        </w:rPr>
      </w:pPr>
      <w:r w:rsidRPr="009572DD">
        <w:rPr>
          <w:rFonts w:ascii="Calibri" w:hAnsi="Calibri"/>
          <w:b/>
          <w:bCs/>
          <w:sz w:val="22"/>
          <w:szCs w:val="22"/>
        </w:rPr>
        <w:t>Vendi i Punës</w:t>
      </w:r>
      <w:r w:rsidRPr="009572DD">
        <w:rPr>
          <w:rFonts w:ascii="Calibri" w:hAnsi="Calibri"/>
          <w:b/>
          <w:bCs/>
          <w:kern w:val="0"/>
          <w:sz w:val="22"/>
          <w:szCs w:val="22"/>
        </w:rPr>
        <w:t xml:space="preserve">: </w:t>
      </w:r>
      <w:r w:rsidR="00D25DA2">
        <w:rPr>
          <w:rFonts w:ascii="Calibri" w:hAnsi="Calibri"/>
          <w:b/>
          <w:bCs/>
          <w:kern w:val="0"/>
          <w:sz w:val="22"/>
          <w:szCs w:val="22"/>
        </w:rPr>
        <w:tab/>
      </w:r>
      <w:r w:rsidR="00D25DA2">
        <w:rPr>
          <w:rFonts w:ascii="Calibri" w:hAnsi="Calibri"/>
          <w:b/>
          <w:bCs/>
          <w:kern w:val="0"/>
          <w:sz w:val="22"/>
          <w:szCs w:val="22"/>
        </w:rPr>
        <w:tab/>
      </w:r>
      <w:r w:rsidR="00D25DA2">
        <w:rPr>
          <w:rFonts w:ascii="Calibri" w:hAnsi="Calibri"/>
          <w:b/>
          <w:bCs/>
          <w:kern w:val="0"/>
          <w:sz w:val="22"/>
          <w:szCs w:val="22"/>
        </w:rPr>
        <w:tab/>
      </w:r>
      <w:r w:rsidRPr="009572DD">
        <w:rPr>
          <w:rFonts w:ascii="Calibri" w:hAnsi="Calibri"/>
          <w:kern w:val="0"/>
          <w:sz w:val="22"/>
          <w:szCs w:val="22"/>
        </w:rPr>
        <w:t xml:space="preserve">Zyra </w:t>
      </w:r>
      <w:r w:rsidR="0014767D" w:rsidRPr="0014767D">
        <w:rPr>
          <w:rFonts w:asciiTheme="minorHAnsi" w:hAnsiTheme="minorHAnsi"/>
          <w:kern w:val="0"/>
          <w:sz w:val="22"/>
          <w:szCs w:val="22"/>
        </w:rPr>
        <w:t>Qendrore</w:t>
      </w:r>
    </w:p>
    <w:p w:rsidR="00923FCA" w:rsidRDefault="00923FCA" w:rsidP="00923FCA">
      <w:pPr>
        <w:autoSpaceDE w:val="0"/>
        <w:autoSpaceDN w:val="0"/>
        <w:adjustRightInd w:val="0"/>
        <w:jc w:val="left"/>
        <w:rPr>
          <w:rFonts w:ascii="Calibri" w:hAnsi="Calibri"/>
          <w:b/>
          <w:kern w:val="0"/>
          <w:sz w:val="22"/>
          <w:szCs w:val="22"/>
        </w:rPr>
      </w:pPr>
      <w:r>
        <w:rPr>
          <w:rFonts w:ascii="Calibri" w:hAnsi="Calibri"/>
          <w:b/>
          <w:kern w:val="0"/>
          <w:sz w:val="22"/>
          <w:szCs w:val="22"/>
        </w:rPr>
        <w:t>Grada - Hapi</w:t>
      </w:r>
      <w:r w:rsidRPr="009572DD">
        <w:rPr>
          <w:rFonts w:ascii="Calibri" w:hAnsi="Calibri"/>
          <w:b/>
          <w:kern w:val="0"/>
          <w:sz w:val="22"/>
          <w:szCs w:val="22"/>
        </w:rPr>
        <w:t>:</w:t>
      </w:r>
      <w:r>
        <w:rPr>
          <w:rFonts w:ascii="Calibri" w:hAnsi="Calibri"/>
          <w:b/>
          <w:kern w:val="0"/>
          <w:sz w:val="22"/>
          <w:szCs w:val="22"/>
        </w:rPr>
        <w:t xml:space="preserve"> </w:t>
      </w:r>
      <w:r w:rsidR="00D25DA2">
        <w:rPr>
          <w:rFonts w:ascii="Calibri" w:hAnsi="Calibri"/>
          <w:b/>
          <w:kern w:val="0"/>
          <w:sz w:val="22"/>
          <w:szCs w:val="22"/>
        </w:rPr>
        <w:tab/>
      </w:r>
      <w:r w:rsidR="00D25DA2">
        <w:rPr>
          <w:rFonts w:ascii="Calibri" w:hAnsi="Calibri"/>
          <w:b/>
          <w:kern w:val="0"/>
          <w:sz w:val="22"/>
          <w:szCs w:val="22"/>
        </w:rPr>
        <w:tab/>
      </w:r>
      <w:r w:rsidR="00D25DA2">
        <w:rPr>
          <w:rFonts w:ascii="Calibri" w:hAnsi="Calibri"/>
          <w:b/>
          <w:kern w:val="0"/>
          <w:sz w:val="22"/>
          <w:szCs w:val="22"/>
        </w:rPr>
        <w:tab/>
      </w:r>
      <w:r w:rsidR="00382442">
        <w:rPr>
          <w:rFonts w:ascii="Calibri" w:hAnsi="Calibri"/>
          <w:kern w:val="0"/>
          <w:sz w:val="22"/>
          <w:szCs w:val="22"/>
        </w:rPr>
        <w:t>5-8</w:t>
      </w:r>
    </w:p>
    <w:p w:rsidR="008B6716" w:rsidRPr="00C2032B" w:rsidRDefault="00923FCA" w:rsidP="00923FCA">
      <w:pPr>
        <w:autoSpaceDE w:val="0"/>
        <w:autoSpaceDN w:val="0"/>
        <w:adjustRightInd w:val="0"/>
        <w:jc w:val="left"/>
        <w:rPr>
          <w:rFonts w:ascii="Calibri" w:hAnsi="Calibri"/>
          <w:b/>
          <w:kern w:val="0"/>
          <w:sz w:val="22"/>
          <w:szCs w:val="22"/>
        </w:rPr>
      </w:pPr>
      <w:r>
        <w:rPr>
          <w:rFonts w:ascii="Calibri" w:hAnsi="Calibri"/>
          <w:b/>
          <w:kern w:val="0"/>
          <w:sz w:val="22"/>
          <w:szCs w:val="22"/>
        </w:rPr>
        <w:t xml:space="preserve">Departamenti:  </w:t>
      </w:r>
      <w:r w:rsidR="00D25DA2">
        <w:rPr>
          <w:rFonts w:ascii="Calibri" w:hAnsi="Calibri"/>
          <w:b/>
          <w:kern w:val="0"/>
          <w:sz w:val="22"/>
          <w:szCs w:val="22"/>
        </w:rPr>
        <w:tab/>
      </w:r>
      <w:r w:rsidR="00D25DA2">
        <w:rPr>
          <w:rFonts w:ascii="Calibri" w:hAnsi="Calibri"/>
          <w:b/>
          <w:kern w:val="0"/>
          <w:sz w:val="22"/>
          <w:szCs w:val="22"/>
        </w:rPr>
        <w:tab/>
      </w:r>
      <w:r w:rsidR="00D25DA2">
        <w:rPr>
          <w:rFonts w:ascii="Calibri" w:hAnsi="Calibri"/>
          <w:b/>
          <w:kern w:val="0"/>
          <w:sz w:val="22"/>
          <w:szCs w:val="22"/>
        </w:rPr>
        <w:tab/>
      </w:r>
      <w:r w:rsidR="001733E5">
        <w:rPr>
          <w:rFonts w:ascii="Calibri" w:hAnsi="Calibri"/>
          <w:kern w:val="0"/>
          <w:sz w:val="22"/>
          <w:szCs w:val="22"/>
        </w:rPr>
        <w:t xml:space="preserve">Zyra e Drejtorit </w:t>
      </w:r>
      <w:proofErr w:type="spellStart"/>
      <w:r w:rsidR="001733E5">
        <w:rPr>
          <w:rFonts w:ascii="Calibri" w:hAnsi="Calibri"/>
          <w:kern w:val="0"/>
          <w:sz w:val="22"/>
          <w:szCs w:val="22"/>
        </w:rPr>
        <w:t>Menaxhues</w:t>
      </w:r>
      <w:proofErr w:type="spellEnd"/>
      <w:r w:rsidR="00D25DA2">
        <w:rPr>
          <w:rFonts w:ascii="Calibri" w:hAnsi="Calibri"/>
          <w:b/>
          <w:kern w:val="0"/>
          <w:sz w:val="22"/>
          <w:szCs w:val="22"/>
        </w:rPr>
        <w:tab/>
      </w:r>
      <w:r w:rsidR="00D25DA2">
        <w:rPr>
          <w:rFonts w:ascii="Calibri" w:hAnsi="Calibri"/>
          <w:b/>
          <w:kern w:val="0"/>
          <w:sz w:val="22"/>
          <w:szCs w:val="22"/>
        </w:rPr>
        <w:tab/>
      </w:r>
      <w:r w:rsidR="00D25DA2">
        <w:rPr>
          <w:rFonts w:ascii="Calibri" w:hAnsi="Calibri"/>
          <w:b/>
          <w:kern w:val="0"/>
          <w:sz w:val="22"/>
          <w:szCs w:val="22"/>
        </w:rPr>
        <w:tab/>
      </w:r>
    </w:p>
    <w:p w:rsidR="00923FCA" w:rsidRPr="009572DD" w:rsidRDefault="00262FEB" w:rsidP="00923FCA">
      <w:pPr>
        <w:autoSpaceDE w:val="0"/>
        <w:autoSpaceDN w:val="0"/>
        <w:adjustRightInd w:val="0"/>
        <w:jc w:val="left"/>
        <w:rPr>
          <w:rFonts w:ascii="Calibri" w:hAnsi="Calibri"/>
          <w:b/>
          <w:sz w:val="22"/>
          <w:szCs w:val="22"/>
        </w:rPr>
      </w:pPr>
      <w:r>
        <w:rPr>
          <w:rFonts w:ascii="Calibri" w:hAnsi="Calibri"/>
          <w:b/>
          <w:sz w:val="22"/>
          <w:szCs w:val="22"/>
        </w:rPr>
        <w:t>Mbikëqyrësi</w:t>
      </w:r>
      <w:r w:rsidR="00923FCA">
        <w:rPr>
          <w:rFonts w:ascii="Calibri" w:hAnsi="Calibri"/>
          <w:b/>
          <w:sz w:val="22"/>
          <w:szCs w:val="22"/>
        </w:rPr>
        <w:t xml:space="preserve"> i drejtpërdrejtë : </w:t>
      </w:r>
      <w:r w:rsidR="00D25DA2">
        <w:rPr>
          <w:rFonts w:ascii="Calibri" w:hAnsi="Calibri"/>
          <w:b/>
          <w:sz w:val="22"/>
          <w:szCs w:val="22"/>
        </w:rPr>
        <w:tab/>
      </w:r>
      <w:r w:rsidR="001733E5" w:rsidRPr="00F05CB0">
        <w:rPr>
          <w:rFonts w:ascii="Calibri" w:hAnsi="Calibri"/>
          <w:sz w:val="22"/>
          <w:szCs w:val="22"/>
        </w:rPr>
        <w:t xml:space="preserve">Drejtori </w:t>
      </w:r>
      <w:proofErr w:type="spellStart"/>
      <w:r w:rsidR="001733E5" w:rsidRPr="00F05CB0">
        <w:rPr>
          <w:rFonts w:ascii="Calibri" w:hAnsi="Calibri"/>
          <w:sz w:val="22"/>
          <w:szCs w:val="22"/>
        </w:rPr>
        <w:t>Menaxhues</w:t>
      </w:r>
      <w:proofErr w:type="spellEnd"/>
      <w:r w:rsidR="001733E5" w:rsidRPr="00F05CB0">
        <w:rPr>
          <w:rFonts w:ascii="Calibri" w:hAnsi="Calibri"/>
          <w:sz w:val="22"/>
          <w:szCs w:val="22"/>
        </w:rPr>
        <w:t xml:space="preserve"> i AKP-së</w:t>
      </w:r>
    </w:p>
    <w:p w:rsidR="00923FCA" w:rsidRDefault="00923FCA" w:rsidP="00923FCA">
      <w:pPr>
        <w:autoSpaceDE w:val="0"/>
        <w:autoSpaceDN w:val="0"/>
        <w:adjustRightInd w:val="0"/>
        <w:jc w:val="left"/>
        <w:rPr>
          <w:rFonts w:ascii="Calibri" w:hAnsi="Calibri"/>
          <w:b/>
          <w:sz w:val="22"/>
          <w:szCs w:val="22"/>
        </w:rPr>
      </w:pPr>
      <w:r w:rsidRPr="009572DD">
        <w:rPr>
          <w:rFonts w:ascii="Calibri" w:hAnsi="Calibri"/>
          <w:b/>
          <w:sz w:val="22"/>
          <w:szCs w:val="22"/>
        </w:rPr>
        <w:t xml:space="preserve">Numri i Referencës: </w:t>
      </w:r>
      <w:r w:rsidR="00D25DA2">
        <w:rPr>
          <w:rFonts w:ascii="Calibri" w:hAnsi="Calibri"/>
          <w:b/>
          <w:sz w:val="22"/>
          <w:szCs w:val="22"/>
        </w:rPr>
        <w:tab/>
      </w:r>
      <w:r w:rsidR="00D25DA2">
        <w:rPr>
          <w:rFonts w:ascii="Calibri" w:hAnsi="Calibri"/>
          <w:b/>
          <w:sz w:val="22"/>
          <w:szCs w:val="22"/>
        </w:rPr>
        <w:tab/>
      </w:r>
      <w:r w:rsidRPr="009572DD">
        <w:rPr>
          <w:rFonts w:ascii="Calibri" w:hAnsi="Calibri"/>
          <w:b/>
          <w:sz w:val="22"/>
          <w:szCs w:val="22"/>
        </w:rPr>
        <w:t xml:space="preserve"> </w:t>
      </w:r>
      <w:r w:rsidR="00382442">
        <w:rPr>
          <w:rFonts w:ascii="Calibri" w:hAnsi="Calibri"/>
          <w:sz w:val="22"/>
          <w:szCs w:val="22"/>
        </w:rPr>
        <w:t>37</w:t>
      </w:r>
      <w:r w:rsidRPr="00CD171E">
        <w:rPr>
          <w:rFonts w:ascii="Calibri" w:hAnsi="Calibri"/>
          <w:sz w:val="22"/>
          <w:szCs w:val="22"/>
        </w:rPr>
        <w:t>/ 201</w:t>
      </w:r>
      <w:r w:rsidR="00C2032B">
        <w:rPr>
          <w:rFonts w:ascii="Calibri" w:hAnsi="Calibri"/>
          <w:sz w:val="22"/>
          <w:szCs w:val="22"/>
        </w:rPr>
        <w:t>8</w:t>
      </w:r>
    </w:p>
    <w:p w:rsidR="00DB0CA0" w:rsidRDefault="00DB0CA0" w:rsidP="00DB0CA0">
      <w:pPr>
        <w:autoSpaceDE w:val="0"/>
        <w:autoSpaceDN w:val="0"/>
        <w:adjustRightInd w:val="0"/>
        <w:jc w:val="center"/>
        <w:rPr>
          <w:rFonts w:ascii="Calibri" w:hAnsi="Calibri"/>
          <w:b/>
          <w:bCs/>
          <w:kern w:val="0"/>
          <w:sz w:val="22"/>
          <w:szCs w:val="22"/>
        </w:rPr>
      </w:pPr>
    </w:p>
    <w:p w:rsidR="00D70F45" w:rsidRDefault="00D70F45" w:rsidP="00D70F45">
      <w:pPr>
        <w:rPr>
          <w:rFonts w:ascii="Calibri" w:hAnsi="Calibri"/>
          <w:b/>
          <w:sz w:val="22"/>
          <w:szCs w:val="22"/>
        </w:rPr>
      </w:pPr>
      <w:r w:rsidRPr="00BB3CF1">
        <w:rPr>
          <w:rFonts w:ascii="Calibri" w:hAnsi="Calibri"/>
          <w:b/>
          <w:sz w:val="22"/>
          <w:szCs w:val="22"/>
        </w:rPr>
        <w:t xml:space="preserve">QËLLIMI DHE FUSHËVEPRIMI I POZITËS </w:t>
      </w:r>
    </w:p>
    <w:p w:rsidR="00D70F45" w:rsidRDefault="00D70F45" w:rsidP="00D70F45">
      <w:pPr>
        <w:rPr>
          <w:rFonts w:ascii="Calibri" w:hAnsi="Calibri"/>
          <w:b/>
          <w:bCs/>
          <w:color w:val="FF0000"/>
          <w:kern w:val="0"/>
          <w:sz w:val="22"/>
          <w:szCs w:val="22"/>
        </w:rPr>
      </w:pPr>
    </w:p>
    <w:p w:rsidR="00D70F45" w:rsidRPr="00A6195A" w:rsidRDefault="00D70F45" w:rsidP="00D70F45">
      <w:pPr>
        <w:autoSpaceDE w:val="0"/>
        <w:autoSpaceDN w:val="0"/>
        <w:adjustRightInd w:val="0"/>
        <w:rPr>
          <w:rFonts w:ascii="Calibri" w:hAnsi="Calibri" w:cs="Arial"/>
          <w:sz w:val="22"/>
          <w:szCs w:val="22"/>
        </w:rPr>
      </w:pPr>
      <w:r>
        <w:rPr>
          <w:rFonts w:ascii="Calibri" w:hAnsi="Calibri" w:cs="Arial"/>
          <w:sz w:val="22"/>
          <w:szCs w:val="22"/>
        </w:rPr>
        <w:t>Zyrtari Administrativ</w:t>
      </w:r>
      <w:r w:rsidRPr="00A6195A">
        <w:rPr>
          <w:rFonts w:ascii="Calibri" w:hAnsi="Calibri" w:cs="Arial"/>
          <w:sz w:val="22"/>
          <w:szCs w:val="22"/>
        </w:rPr>
        <w:t xml:space="preserve"> </w:t>
      </w:r>
      <w:r>
        <w:rPr>
          <w:rFonts w:ascii="Calibri" w:hAnsi="Calibri" w:cs="Arial"/>
          <w:sz w:val="22"/>
          <w:szCs w:val="22"/>
        </w:rPr>
        <w:t xml:space="preserve">(ZA) </w:t>
      </w:r>
      <w:r w:rsidRPr="00A6195A">
        <w:rPr>
          <w:rFonts w:ascii="Calibri" w:hAnsi="Calibri" w:cs="Arial"/>
          <w:sz w:val="22"/>
          <w:szCs w:val="22"/>
        </w:rPr>
        <w:t xml:space="preserve">i Drejtorit </w:t>
      </w:r>
      <w:proofErr w:type="spellStart"/>
      <w:r>
        <w:rPr>
          <w:rFonts w:ascii="Calibri" w:hAnsi="Calibri" w:cs="Arial"/>
          <w:sz w:val="22"/>
          <w:szCs w:val="22"/>
        </w:rPr>
        <w:t>Menaxhues</w:t>
      </w:r>
      <w:proofErr w:type="spellEnd"/>
      <w:r>
        <w:rPr>
          <w:rFonts w:ascii="Calibri" w:hAnsi="Calibri" w:cs="Arial"/>
          <w:sz w:val="22"/>
          <w:szCs w:val="22"/>
        </w:rPr>
        <w:t xml:space="preserve"> (</w:t>
      </w:r>
      <w:r w:rsidRPr="00A6195A">
        <w:rPr>
          <w:rFonts w:ascii="Calibri" w:hAnsi="Calibri" w:cs="Arial"/>
          <w:sz w:val="22"/>
          <w:szCs w:val="22"/>
        </w:rPr>
        <w:t>D</w:t>
      </w:r>
      <w:r>
        <w:rPr>
          <w:rFonts w:ascii="Calibri" w:hAnsi="Calibri" w:cs="Arial"/>
          <w:sz w:val="22"/>
          <w:szCs w:val="22"/>
        </w:rPr>
        <w:t>M</w:t>
      </w:r>
      <w:r w:rsidRPr="00A6195A">
        <w:rPr>
          <w:rFonts w:ascii="Calibri" w:hAnsi="Calibri" w:cs="Arial"/>
          <w:sz w:val="22"/>
          <w:szCs w:val="22"/>
        </w:rPr>
        <w:t>) asiston në menaxhimin ditor të AKP-së që vepron si person kyç dhe person përgjegjës për AKP-në duke raportuar mbi çështje të ndryshme politike/politika dhe çështj</w:t>
      </w:r>
      <w:r>
        <w:rPr>
          <w:rFonts w:ascii="Calibri" w:hAnsi="Calibri" w:cs="Arial"/>
          <w:sz w:val="22"/>
          <w:szCs w:val="22"/>
        </w:rPr>
        <w:t>e të ndërlidhura me biznesin. ZA</w:t>
      </w:r>
      <w:r w:rsidRPr="00A6195A">
        <w:rPr>
          <w:rFonts w:ascii="Calibri" w:hAnsi="Calibri" w:cs="Arial"/>
          <w:sz w:val="22"/>
          <w:szCs w:val="22"/>
        </w:rPr>
        <w:t xml:space="preserve"> është përgjegjës për koordinim ditor përbrenda zyrës pritëse të DM dhe vartësi i përgjigjet drejtpërsëdrejti DM.</w:t>
      </w:r>
    </w:p>
    <w:p w:rsidR="00D70F45" w:rsidRPr="00A6195A" w:rsidRDefault="00D70F45" w:rsidP="00D70F45">
      <w:pPr>
        <w:autoSpaceDE w:val="0"/>
        <w:autoSpaceDN w:val="0"/>
        <w:adjustRightInd w:val="0"/>
        <w:rPr>
          <w:rFonts w:ascii="Calibri" w:hAnsi="Calibri" w:cs="Arial"/>
          <w:sz w:val="22"/>
          <w:szCs w:val="22"/>
        </w:rPr>
      </w:pPr>
    </w:p>
    <w:p w:rsidR="00D70F45" w:rsidRPr="00411BA0" w:rsidRDefault="00D70F45" w:rsidP="00D70F45">
      <w:pPr>
        <w:autoSpaceDE w:val="0"/>
        <w:autoSpaceDN w:val="0"/>
        <w:adjustRightInd w:val="0"/>
        <w:rPr>
          <w:rFonts w:ascii="Calibri" w:hAnsi="Calibri" w:cs="Arial"/>
          <w:b/>
          <w:sz w:val="22"/>
          <w:szCs w:val="22"/>
        </w:rPr>
      </w:pPr>
      <w:r w:rsidRPr="00411BA0">
        <w:rPr>
          <w:rFonts w:ascii="Calibri" w:hAnsi="Calibri" w:cs="Arial"/>
          <w:b/>
          <w:sz w:val="22"/>
          <w:szCs w:val="22"/>
        </w:rPr>
        <w:t>Fushëveprimi i pozitës është:</w:t>
      </w:r>
    </w:p>
    <w:p w:rsidR="00D70F45" w:rsidRPr="00A6195A" w:rsidRDefault="00D70F45" w:rsidP="00D70F45">
      <w:pPr>
        <w:autoSpaceDE w:val="0"/>
        <w:autoSpaceDN w:val="0"/>
        <w:adjustRightInd w:val="0"/>
        <w:rPr>
          <w:rFonts w:ascii="Calibri" w:hAnsi="Calibri" w:cs="Arial"/>
          <w:sz w:val="22"/>
          <w:szCs w:val="22"/>
        </w:rPr>
      </w:pPr>
      <w:r w:rsidRPr="00A6195A">
        <w:rPr>
          <w:rFonts w:ascii="Calibri" w:hAnsi="Calibri" w:cs="Arial"/>
          <w:sz w:val="22"/>
          <w:szCs w:val="22"/>
        </w:rPr>
        <w:t xml:space="preserve"> </w:t>
      </w:r>
    </w:p>
    <w:p w:rsidR="00D70F45" w:rsidRPr="00A6195A" w:rsidRDefault="00D70F45" w:rsidP="00D70F45">
      <w:pPr>
        <w:numPr>
          <w:ilvl w:val="0"/>
          <w:numId w:val="26"/>
        </w:numPr>
        <w:autoSpaceDE w:val="0"/>
        <w:autoSpaceDN w:val="0"/>
        <w:adjustRightInd w:val="0"/>
        <w:rPr>
          <w:rFonts w:ascii="Calibri" w:hAnsi="Calibri" w:cs="Arial"/>
          <w:sz w:val="22"/>
          <w:szCs w:val="22"/>
        </w:rPr>
      </w:pPr>
      <w:r w:rsidRPr="00A6195A">
        <w:rPr>
          <w:rFonts w:ascii="Calibri" w:hAnsi="Calibri" w:cs="Arial"/>
          <w:sz w:val="22"/>
          <w:szCs w:val="22"/>
        </w:rPr>
        <w:t xml:space="preserve">Planifikim dhe përkrahje </w:t>
      </w:r>
      <w:proofErr w:type="spellStart"/>
      <w:r w:rsidRPr="00A6195A">
        <w:rPr>
          <w:rFonts w:ascii="Calibri" w:hAnsi="Calibri" w:cs="Arial"/>
          <w:sz w:val="22"/>
          <w:szCs w:val="22"/>
        </w:rPr>
        <w:t>menaxhmentit</w:t>
      </w:r>
      <w:proofErr w:type="spellEnd"/>
    </w:p>
    <w:p w:rsidR="00D70F45" w:rsidRPr="00A6195A" w:rsidRDefault="00D70F45" w:rsidP="00D70F45">
      <w:pPr>
        <w:numPr>
          <w:ilvl w:val="0"/>
          <w:numId w:val="26"/>
        </w:numPr>
        <w:autoSpaceDE w:val="0"/>
        <w:autoSpaceDN w:val="0"/>
        <w:adjustRightInd w:val="0"/>
        <w:rPr>
          <w:rFonts w:ascii="Calibri" w:hAnsi="Calibri" w:cs="Arial"/>
          <w:sz w:val="22"/>
          <w:szCs w:val="22"/>
        </w:rPr>
      </w:pPr>
      <w:r w:rsidRPr="00A6195A">
        <w:rPr>
          <w:rFonts w:ascii="Calibri" w:hAnsi="Calibri" w:cs="Arial"/>
          <w:sz w:val="22"/>
          <w:szCs w:val="22"/>
        </w:rPr>
        <w:t xml:space="preserve">Zhvillimi i politikave dhe projekteve dhe implementimi </w:t>
      </w:r>
    </w:p>
    <w:p w:rsidR="00D70F45" w:rsidRPr="00A6195A" w:rsidRDefault="00D70F45" w:rsidP="00D70F45">
      <w:pPr>
        <w:numPr>
          <w:ilvl w:val="0"/>
          <w:numId w:val="26"/>
        </w:numPr>
        <w:autoSpaceDE w:val="0"/>
        <w:autoSpaceDN w:val="0"/>
        <w:adjustRightInd w:val="0"/>
        <w:rPr>
          <w:rFonts w:ascii="Calibri" w:hAnsi="Calibri" w:cs="Arial"/>
          <w:sz w:val="22"/>
          <w:szCs w:val="22"/>
        </w:rPr>
      </w:pPr>
      <w:r w:rsidRPr="00A6195A">
        <w:rPr>
          <w:rFonts w:ascii="Calibri" w:hAnsi="Calibri" w:cs="Arial"/>
          <w:sz w:val="22"/>
          <w:szCs w:val="22"/>
        </w:rPr>
        <w:t xml:space="preserve">Monitorimi dhe raportimi </w:t>
      </w:r>
    </w:p>
    <w:p w:rsidR="00D70F45" w:rsidRDefault="00D70F45" w:rsidP="00D70F45">
      <w:pPr>
        <w:autoSpaceDE w:val="0"/>
        <w:autoSpaceDN w:val="0"/>
        <w:adjustRightInd w:val="0"/>
        <w:rPr>
          <w:rFonts w:ascii="Calibri" w:hAnsi="Calibri" w:cs="Arial"/>
          <w:b/>
          <w:bCs/>
          <w:sz w:val="22"/>
          <w:szCs w:val="22"/>
        </w:rPr>
      </w:pPr>
    </w:p>
    <w:p w:rsidR="00D70F45" w:rsidRPr="00A6195A" w:rsidRDefault="00D70F45" w:rsidP="00D70F45">
      <w:pPr>
        <w:autoSpaceDE w:val="0"/>
        <w:autoSpaceDN w:val="0"/>
        <w:adjustRightInd w:val="0"/>
        <w:rPr>
          <w:rFonts w:ascii="Calibri" w:hAnsi="Calibri" w:cs="Arial"/>
          <w:b/>
          <w:bCs/>
          <w:sz w:val="22"/>
          <w:szCs w:val="22"/>
        </w:rPr>
      </w:pPr>
      <w:r w:rsidRPr="00A6195A">
        <w:rPr>
          <w:rFonts w:ascii="Calibri" w:hAnsi="Calibri" w:cs="Arial"/>
          <w:b/>
          <w:bCs/>
          <w:sz w:val="22"/>
          <w:szCs w:val="22"/>
        </w:rPr>
        <w:t xml:space="preserve">DETYRAT DHE PËRGJEGJËSITË </w:t>
      </w:r>
    </w:p>
    <w:p w:rsidR="00D70F45" w:rsidRDefault="00D70F45" w:rsidP="00D70F45">
      <w:pPr>
        <w:autoSpaceDE w:val="0"/>
        <w:autoSpaceDN w:val="0"/>
        <w:adjustRightInd w:val="0"/>
        <w:rPr>
          <w:rFonts w:ascii="Calibri" w:hAnsi="Calibri" w:cs="Arial"/>
          <w:b/>
          <w:bCs/>
          <w:sz w:val="22"/>
          <w:szCs w:val="22"/>
        </w:rPr>
      </w:pPr>
    </w:p>
    <w:p w:rsidR="00D70F45" w:rsidRPr="00A6195A" w:rsidRDefault="00D70F45" w:rsidP="00D70F45">
      <w:pPr>
        <w:autoSpaceDE w:val="0"/>
        <w:autoSpaceDN w:val="0"/>
        <w:adjustRightInd w:val="0"/>
        <w:rPr>
          <w:rFonts w:ascii="Calibri" w:hAnsi="Calibri" w:cs="Arial"/>
          <w:b/>
          <w:bCs/>
          <w:sz w:val="22"/>
          <w:szCs w:val="22"/>
        </w:rPr>
      </w:pPr>
      <w:r w:rsidRPr="00A6195A">
        <w:rPr>
          <w:rFonts w:ascii="Calibri" w:hAnsi="Calibri" w:cs="Arial"/>
          <w:b/>
          <w:bCs/>
          <w:sz w:val="22"/>
          <w:szCs w:val="22"/>
        </w:rPr>
        <w:t xml:space="preserve">Planifikimi dhe Përkrahje </w:t>
      </w:r>
      <w:proofErr w:type="spellStart"/>
      <w:r w:rsidRPr="00A6195A">
        <w:rPr>
          <w:rFonts w:ascii="Calibri" w:hAnsi="Calibri" w:cs="Arial"/>
          <w:b/>
          <w:bCs/>
          <w:sz w:val="22"/>
          <w:szCs w:val="22"/>
        </w:rPr>
        <w:t>Menaxhmentit</w:t>
      </w:r>
      <w:proofErr w:type="spellEnd"/>
      <w:r w:rsidRPr="00A6195A">
        <w:rPr>
          <w:rFonts w:ascii="Calibri" w:hAnsi="Calibri" w:cs="Arial"/>
          <w:b/>
          <w:bCs/>
          <w:sz w:val="22"/>
          <w:szCs w:val="22"/>
        </w:rPr>
        <w:t xml:space="preserve"> </w:t>
      </w:r>
    </w:p>
    <w:p w:rsidR="00D70F45" w:rsidRPr="00A6195A" w:rsidRDefault="00D70F45" w:rsidP="00D70F45">
      <w:pPr>
        <w:numPr>
          <w:ilvl w:val="0"/>
          <w:numId w:val="25"/>
        </w:numPr>
        <w:rPr>
          <w:rFonts w:ascii="Calibri" w:hAnsi="Calibri" w:cs="Arial"/>
          <w:sz w:val="22"/>
          <w:szCs w:val="22"/>
        </w:rPr>
      </w:pPr>
      <w:r>
        <w:rPr>
          <w:rFonts w:ascii="Calibri" w:hAnsi="Calibri" w:cs="Arial"/>
          <w:sz w:val="22"/>
          <w:szCs w:val="22"/>
        </w:rPr>
        <w:t xml:space="preserve">Asiston DM </w:t>
      </w:r>
      <w:r w:rsidRPr="00A6195A">
        <w:rPr>
          <w:rFonts w:ascii="Calibri" w:hAnsi="Calibri" w:cs="Arial"/>
          <w:sz w:val="22"/>
          <w:szCs w:val="22"/>
        </w:rPr>
        <w:t>dhe Zyrtarin Ekzekutiv në menaxhimin e AKP-së përmes koordinimit të përgjithsh</w:t>
      </w:r>
      <w:r>
        <w:rPr>
          <w:rFonts w:ascii="Calibri" w:hAnsi="Calibri" w:cs="Arial"/>
          <w:sz w:val="22"/>
          <w:szCs w:val="22"/>
        </w:rPr>
        <w:t xml:space="preserve">ëm përbrenda ekipit </w:t>
      </w:r>
      <w:proofErr w:type="spellStart"/>
      <w:r>
        <w:rPr>
          <w:rFonts w:ascii="Calibri" w:hAnsi="Calibri" w:cs="Arial"/>
          <w:sz w:val="22"/>
          <w:szCs w:val="22"/>
        </w:rPr>
        <w:t>menaxherial</w:t>
      </w:r>
      <w:proofErr w:type="spellEnd"/>
      <w:r>
        <w:rPr>
          <w:rFonts w:ascii="Calibri" w:hAnsi="Calibri" w:cs="Arial"/>
          <w:sz w:val="22"/>
          <w:szCs w:val="22"/>
        </w:rPr>
        <w:t>;</w:t>
      </w:r>
      <w:r w:rsidRPr="00A6195A">
        <w:rPr>
          <w:rFonts w:ascii="Calibri" w:hAnsi="Calibri" w:cs="Arial"/>
          <w:sz w:val="22"/>
          <w:szCs w:val="22"/>
        </w:rPr>
        <w:t xml:space="preserve"> </w:t>
      </w:r>
    </w:p>
    <w:p w:rsidR="00D70F45" w:rsidRPr="00A6195A" w:rsidRDefault="00D70F45" w:rsidP="00D70F45">
      <w:pPr>
        <w:numPr>
          <w:ilvl w:val="0"/>
          <w:numId w:val="25"/>
        </w:numPr>
        <w:autoSpaceDE w:val="0"/>
        <w:autoSpaceDN w:val="0"/>
        <w:adjustRightInd w:val="0"/>
        <w:rPr>
          <w:rFonts w:ascii="Calibri" w:hAnsi="Calibri" w:cs="Arial"/>
          <w:sz w:val="22"/>
          <w:szCs w:val="22"/>
        </w:rPr>
      </w:pPr>
      <w:r w:rsidRPr="00A6195A">
        <w:rPr>
          <w:rFonts w:ascii="Calibri" w:hAnsi="Calibri" w:cs="Arial"/>
          <w:sz w:val="22"/>
          <w:szCs w:val="22"/>
        </w:rPr>
        <w:t>Përcjell dhe raporton mbi detyrat që caktohen nga DM tek të tjerët në AKP për të siguruar kompletim të shpejtë dhe të kënaqshëm</w:t>
      </w:r>
      <w:r>
        <w:rPr>
          <w:rFonts w:ascii="Calibri" w:hAnsi="Calibri" w:cs="Arial"/>
          <w:sz w:val="22"/>
          <w:szCs w:val="22"/>
        </w:rPr>
        <w:t>;</w:t>
      </w:r>
      <w:r w:rsidRPr="00A6195A">
        <w:rPr>
          <w:rFonts w:ascii="Calibri" w:hAnsi="Calibri" w:cs="Arial"/>
          <w:sz w:val="22"/>
          <w:szCs w:val="22"/>
        </w:rPr>
        <w:t xml:space="preserve"> </w:t>
      </w:r>
    </w:p>
    <w:p w:rsidR="00D70F45" w:rsidRPr="00A6195A" w:rsidRDefault="00D70F45" w:rsidP="00D70F45">
      <w:pPr>
        <w:numPr>
          <w:ilvl w:val="0"/>
          <w:numId w:val="25"/>
        </w:numPr>
        <w:autoSpaceDE w:val="0"/>
        <w:autoSpaceDN w:val="0"/>
        <w:adjustRightInd w:val="0"/>
        <w:rPr>
          <w:rFonts w:ascii="Calibri" w:hAnsi="Calibri" w:cs="Arial"/>
          <w:sz w:val="22"/>
          <w:szCs w:val="22"/>
        </w:rPr>
      </w:pPr>
      <w:r w:rsidRPr="00A6195A">
        <w:rPr>
          <w:rFonts w:ascii="Calibri" w:hAnsi="Calibri" w:cs="Arial"/>
          <w:sz w:val="22"/>
          <w:szCs w:val="22"/>
        </w:rPr>
        <w:t>Përcjell punën me organizata të jashtme që janë në bashkëpunim me AKP-në, lidhur me kërkesat dhe miratimet e kërkuara</w:t>
      </w:r>
      <w:r>
        <w:rPr>
          <w:rFonts w:ascii="Calibri" w:hAnsi="Calibri" w:cs="Arial"/>
          <w:sz w:val="22"/>
          <w:szCs w:val="22"/>
        </w:rPr>
        <w:t>;</w:t>
      </w:r>
      <w:r w:rsidRPr="00A6195A">
        <w:rPr>
          <w:rFonts w:ascii="Calibri" w:hAnsi="Calibri" w:cs="Arial"/>
          <w:sz w:val="22"/>
          <w:szCs w:val="22"/>
        </w:rPr>
        <w:t xml:space="preserve"> </w:t>
      </w:r>
    </w:p>
    <w:p w:rsidR="00D70F45" w:rsidRPr="00A6195A" w:rsidRDefault="00D70F45" w:rsidP="00D70F45">
      <w:pPr>
        <w:numPr>
          <w:ilvl w:val="0"/>
          <w:numId w:val="25"/>
        </w:numPr>
        <w:autoSpaceDE w:val="0"/>
        <w:autoSpaceDN w:val="0"/>
        <w:adjustRightInd w:val="0"/>
        <w:rPr>
          <w:rFonts w:ascii="Calibri" w:hAnsi="Calibri" w:cs="Arial"/>
          <w:b/>
          <w:bCs/>
          <w:sz w:val="22"/>
          <w:szCs w:val="22"/>
        </w:rPr>
      </w:pPr>
      <w:r w:rsidRPr="00A6195A">
        <w:rPr>
          <w:rFonts w:ascii="Calibri" w:hAnsi="Calibri" w:cs="Arial"/>
          <w:sz w:val="22"/>
          <w:szCs w:val="22"/>
        </w:rPr>
        <w:t>Siguron funksionim optimal te zyrës pritëse të DM në koordinim me stafin tjetër të caktuar në zyrën pritëse për të siguruar një rrjedhë efektive të informimit për departamentet dhe njësitë relevante të AKP-së si dhe për palët e jashtme</w:t>
      </w:r>
      <w:r>
        <w:rPr>
          <w:rFonts w:ascii="Calibri" w:hAnsi="Calibri" w:cs="Arial"/>
          <w:sz w:val="22"/>
          <w:szCs w:val="22"/>
        </w:rPr>
        <w:t>;</w:t>
      </w:r>
      <w:r w:rsidRPr="00A6195A">
        <w:rPr>
          <w:rFonts w:ascii="Calibri" w:hAnsi="Calibri" w:cs="Arial"/>
          <w:sz w:val="22"/>
          <w:szCs w:val="22"/>
        </w:rPr>
        <w:t xml:space="preserve"> </w:t>
      </w:r>
    </w:p>
    <w:p w:rsidR="00D70F45" w:rsidRDefault="00D70F45" w:rsidP="00D70F45">
      <w:pPr>
        <w:autoSpaceDE w:val="0"/>
        <w:autoSpaceDN w:val="0"/>
        <w:adjustRightInd w:val="0"/>
        <w:rPr>
          <w:rFonts w:ascii="Calibri" w:hAnsi="Calibri" w:cs="Arial"/>
          <w:b/>
          <w:bCs/>
          <w:sz w:val="22"/>
          <w:szCs w:val="22"/>
        </w:rPr>
      </w:pPr>
    </w:p>
    <w:p w:rsidR="00D70F45" w:rsidRPr="00A6195A" w:rsidRDefault="00D70F45" w:rsidP="00D70F45">
      <w:pPr>
        <w:autoSpaceDE w:val="0"/>
        <w:autoSpaceDN w:val="0"/>
        <w:adjustRightInd w:val="0"/>
        <w:rPr>
          <w:rFonts w:ascii="Calibri" w:hAnsi="Calibri" w:cs="Arial"/>
          <w:b/>
          <w:bCs/>
          <w:sz w:val="22"/>
          <w:szCs w:val="22"/>
        </w:rPr>
      </w:pPr>
      <w:r w:rsidRPr="00A6195A">
        <w:rPr>
          <w:rFonts w:ascii="Calibri" w:hAnsi="Calibri" w:cs="Arial"/>
          <w:b/>
          <w:bCs/>
          <w:sz w:val="22"/>
          <w:szCs w:val="22"/>
        </w:rPr>
        <w:t xml:space="preserve">Zhvillimi i Politikave dhe Projekteve dhe Implementimi </w:t>
      </w:r>
    </w:p>
    <w:p w:rsidR="00D70F45" w:rsidRPr="00A6195A" w:rsidRDefault="00D70F45" w:rsidP="00D70F45">
      <w:pPr>
        <w:numPr>
          <w:ilvl w:val="0"/>
          <w:numId w:val="27"/>
        </w:numPr>
        <w:autoSpaceDE w:val="0"/>
        <w:autoSpaceDN w:val="0"/>
        <w:adjustRightInd w:val="0"/>
        <w:rPr>
          <w:rFonts w:ascii="Calibri" w:hAnsi="Calibri" w:cs="Arial"/>
          <w:sz w:val="22"/>
          <w:szCs w:val="22"/>
        </w:rPr>
      </w:pPr>
      <w:r w:rsidRPr="00A6195A">
        <w:rPr>
          <w:rFonts w:ascii="Calibri" w:hAnsi="Calibri" w:cs="Arial"/>
          <w:sz w:val="22"/>
          <w:szCs w:val="22"/>
        </w:rPr>
        <w:t xml:space="preserve">I ndihmon DM në formulimin, implementimin dhe vlerësimin e politikave dhe strategjive dhe ndihmon në implementimin dhe vlerësimin e atyre që janë zhvilluar nga </w:t>
      </w:r>
      <w:proofErr w:type="spellStart"/>
      <w:r w:rsidRPr="00A6195A">
        <w:rPr>
          <w:rFonts w:ascii="Calibri" w:hAnsi="Calibri" w:cs="Arial"/>
          <w:sz w:val="22"/>
          <w:szCs w:val="22"/>
        </w:rPr>
        <w:t>Menaxhmenti</w:t>
      </w:r>
      <w:proofErr w:type="spellEnd"/>
      <w:r w:rsidRPr="00A6195A">
        <w:rPr>
          <w:rFonts w:ascii="Calibri" w:hAnsi="Calibri" w:cs="Arial"/>
          <w:sz w:val="22"/>
          <w:szCs w:val="22"/>
        </w:rPr>
        <w:t xml:space="preserve"> i AKP-së</w:t>
      </w:r>
      <w:r>
        <w:rPr>
          <w:rFonts w:ascii="Calibri" w:hAnsi="Calibri" w:cs="Arial"/>
          <w:sz w:val="22"/>
          <w:szCs w:val="22"/>
        </w:rPr>
        <w:t>;</w:t>
      </w:r>
      <w:r w:rsidRPr="00A6195A">
        <w:rPr>
          <w:rFonts w:ascii="Calibri" w:hAnsi="Calibri" w:cs="Arial"/>
          <w:sz w:val="22"/>
          <w:szCs w:val="22"/>
        </w:rPr>
        <w:t xml:space="preserve"> </w:t>
      </w:r>
    </w:p>
    <w:p w:rsidR="00D70F45" w:rsidRPr="00A6195A" w:rsidRDefault="00D70F45" w:rsidP="00D70F45">
      <w:pPr>
        <w:numPr>
          <w:ilvl w:val="0"/>
          <w:numId w:val="27"/>
        </w:numPr>
        <w:autoSpaceDE w:val="0"/>
        <w:autoSpaceDN w:val="0"/>
        <w:adjustRightInd w:val="0"/>
        <w:rPr>
          <w:rFonts w:ascii="Calibri" w:hAnsi="Calibri" w:cs="Arial"/>
          <w:sz w:val="22"/>
          <w:szCs w:val="22"/>
        </w:rPr>
      </w:pPr>
      <w:r w:rsidRPr="00A6195A">
        <w:rPr>
          <w:rFonts w:ascii="Calibri" w:hAnsi="Calibri" w:cs="Arial"/>
          <w:sz w:val="22"/>
          <w:szCs w:val="22"/>
        </w:rPr>
        <w:t>Ndihmon në zhvillimin, rekomandimin dhe implementimin e strukturave të përmirësuara, procedurave administrative dhe në efikasitetin e përgjithshëm të organizatës</w:t>
      </w:r>
      <w:r>
        <w:rPr>
          <w:rFonts w:ascii="Calibri" w:hAnsi="Calibri" w:cs="Arial"/>
          <w:sz w:val="22"/>
          <w:szCs w:val="22"/>
        </w:rPr>
        <w:t>;</w:t>
      </w:r>
      <w:r w:rsidRPr="00A6195A">
        <w:rPr>
          <w:rFonts w:ascii="Calibri" w:hAnsi="Calibri" w:cs="Arial"/>
          <w:sz w:val="22"/>
          <w:szCs w:val="22"/>
        </w:rPr>
        <w:t xml:space="preserve"> </w:t>
      </w:r>
    </w:p>
    <w:p w:rsidR="00D70F45" w:rsidRDefault="00D70F45" w:rsidP="00D70F45">
      <w:pPr>
        <w:numPr>
          <w:ilvl w:val="0"/>
          <w:numId w:val="27"/>
        </w:numPr>
        <w:autoSpaceDE w:val="0"/>
        <w:autoSpaceDN w:val="0"/>
        <w:adjustRightInd w:val="0"/>
        <w:rPr>
          <w:rFonts w:ascii="Calibri" w:hAnsi="Calibri" w:cs="Arial"/>
          <w:sz w:val="22"/>
          <w:szCs w:val="22"/>
        </w:rPr>
      </w:pPr>
      <w:r w:rsidRPr="00A6195A">
        <w:rPr>
          <w:rFonts w:ascii="Calibri" w:hAnsi="Calibri" w:cs="Arial"/>
          <w:sz w:val="22"/>
          <w:szCs w:val="22"/>
        </w:rPr>
        <w:t xml:space="preserve"> Kryen aktivitete që kanë të bëjnë me projekte, në bashkëpunim me sektorë dhe stafin relevante siç kërkohet nga DM</w:t>
      </w:r>
      <w:r>
        <w:rPr>
          <w:rFonts w:ascii="Calibri" w:hAnsi="Calibri" w:cs="Arial"/>
          <w:sz w:val="22"/>
          <w:szCs w:val="22"/>
        </w:rPr>
        <w:t>;</w:t>
      </w:r>
      <w:r w:rsidRPr="00A6195A">
        <w:rPr>
          <w:rFonts w:ascii="Calibri" w:hAnsi="Calibri" w:cs="Arial"/>
          <w:sz w:val="22"/>
          <w:szCs w:val="22"/>
        </w:rPr>
        <w:t xml:space="preserve"> </w:t>
      </w:r>
    </w:p>
    <w:p w:rsidR="00D70F45" w:rsidRDefault="00D70F45" w:rsidP="00D70F45">
      <w:pPr>
        <w:numPr>
          <w:ilvl w:val="0"/>
          <w:numId w:val="27"/>
        </w:numPr>
        <w:autoSpaceDE w:val="0"/>
        <w:autoSpaceDN w:val="0"/>
        <w:adjustRightInd w:val="0"/>
        <w:rPr>
          <w:rFonts w:ascii="Calibri" w:hAnsi="Calibri" w:cs="Arial"/>
          <w:sz w:val="22"/>
          <w:szCs w:val="22"/>
        </w:rPr>
      </w:pPr>
      <w:r>
        <w:rPr>
          <w:rFonts w:ascii="Calibri" w:hAnsi="Calibri" w:cs="Arial"/>
          <w:sz w:val="22"/>
          <w:szCs w:val="22"/>
        </w:rPr>
        <w:t>Kryen protokollimet hyrëse dhe dalëse qe kane te bëjnë me zyrën e DM, si dhe arkivimi i tyre siç kërkohet nga rregullat e Agjencisë;</w:t>
      </w:r>
    </w:p>
    <w:p w:rsidR="00D70F45" w:rsidRPr="00A6195A" w:rsidRDefault="00D70F45" w:rsidP="00D70F45">
      <w:pPr>
        <w:numPr>
          <w:ilvl w:val="0"/>
          <w:numId w:val="27"/>
        </w:numPr>
        <w:autoSpaceDE w:val="0"/>
        <w:autoSpaceDN w:val="0"/>
        <w:adjustRightInd w:val="0"/>
        <w:rPr>
          <w:rFonts w:ascii="Calibri" w:hAnsi="Calibri" w:cs="Arial"/>
          <w:sz w:val="22"/>
          <w:szCs w:val="22"/>
        </w:rPr>
      </w:pPr>
      <w:r>
        <w:rPr>
          <w:rFonts w:ascii="Calibri" w:hAnsi="Calibri" w:cs="Arial"/>
          <w:sz w:val="22"/>
          <w:szCs w:val="22"/>
        </w:rPr>
        <w:lastRenderedPageBreak/>
        <w:t xml:space="preserve">Përgjegjës për mbledhjen dhe arkivimin e Raporteve Javore te Departamenteve te AKP-së që pastaj të ju dërgohet </w:t>
      </w:r>
      <w:proofErr w:type="spellStart"/>
      <w:r>
        <w:rPr>
          <w:rFonts w:ascii="Calibri" w:hAnsi="Calibri" w:cs="Arial"/>
          <w:sz w:val="22"/>
          <w:szCs w:val="22"/>
        </w:rPr>
        <w:t>Menaxhmentit</w:t>
      </w:r>
      <w:proofErr w:type="spellEnd"/>
      <w:r>
        <w:rPr>
          <w:rFonts w:ascii="Calibri" w:hAnsi="Calibri" w:cs="Arial"/>
          <w:sz w:val="22"/>
          <w:szCs w:val="22"/>
        </w:rPr>
        <w:t xml:space="preserve"> të AKP-së.</w:t>
      </w:r>
    </w:p>
    <w:p w:rsidR="00D70F45" w:rsidRPr="00A6195A" w:rsidRDefault="00D70F45" w:rsidP="00D70F45">
      <w:pPr>
        <w:autoSpaceDE w:val="0"/>
        <w:autoSpaceDN w:val="0"/>
        <w:adjustRightInd w:val="0"/>
        <w:ind w:left="360"/>
      </w:pPr>
    </w:p>
    <w:p w:rsidR="00D70F45" w:rsidRPr="00A6195A" w:rsidRDefault="00D70F45" w:rsidP="00D70F45">
      <w:pPr>
        <w:autoSpaceDE w:val="0"/>
        <w:autoSpaceDN w:val="0"/>
        <w:adjustRightInd w:val="0"/>
        <w:rPr>
          <w:rFonts w:ascii="Calibri" w:hAnsi="Calibri" w:cs="Arial"/>
          <w:b/>
          <w:bCs/>
          <w:sz w:val="22"/>
          <w:szCs w:val="22"/>
        </w:rPr>
      </w:pPr>
      <w:r w:rsidRPr="00A6195A">
        <w:rPr>
          <w:rFonts w:ascii="Calibri" w:hAnsi="Calibri" w:cs="Arial"/>
          <w:b/>
          <w:bCs/>
          <w:sz w:val="22"/>
          <w:szCs w:val="22"/>
        </w:rPr>
        <w:t xml:space="preserve">Monitorimi dhe Raportimi </w:t>
      </w:r>
    </w:p>
    <w:p w:rsidR="00D70F45" w:rsidRPr="00A6195A" w:rsidRDefault="00D70F45" w:rsidP="00D70F45">
      <w:pPr>
        <w:numPr>
          <w:ilvl w:val="0"/>
          <w:numId w:val="28"/>
        </w:numPr>
        <w:autoSpaceDE w:val="0"/>
        <w:autoSpaceDN w:val="0"/>
        <w:adjustRightInd w:val="0"/>
        <w:rPr>
          <w:rFonts w:ascii="Calibri" w:hAnsi="Calibri" w:cs="Arial"/>
          <w:sz w:val="22"/>
          <w:szCs w:val="22"/>
        </w:rPr>
      </w:pPr>
      <w:r w:rsidRPr="00A6195A">
        <w:rPr>
          <w:rFonts w:ascii="Calibri" w:hAnsi="Calibri" w:cs="Arial"/>
          <w:sz w:val="22"/>
          <w:szCs w:val="22"/>
        </w:rPr>
        <w:t>Mbikëqyr dhe koordinon të gjitha përpjekjet raportuese të AKP-së, të rregullta dhe të rastit, ndaj palëve të interesuara si dhe për përdorimin e brendshëm të AKP-së</w:t>
      </w:r>
      <w:r>
        <w:rPr>
          <w:rFonts w:ascii="Calibri" w:hAnsi="Calibri" w:cs="Arial"/>
          <w:sz w:val="22"/>
          <w:szCs w:val="22"/>
        </w:rPr>
        <w:t>;</w:t>
      </w:r>
      <w:r w:rsidRPr="00A6195A">
        <w:rPr>
          <w:rFonts w:ascii="Calibri" w:hAnsi="Calibri" w:cs="Arial"/>
          <w:sz w:val="22"/>
          <w:szCs w:val="22"/>
        </w:rPr>
        <w:t xml:space="preserve"> </w:t>
      </w:r>
    </w:p>
    <w:p w:rsidR="00D70F45" w:rsidRPr="00A6195A" w:rsidRDefault="00D70F45" w:rsidP="00D70F45">
      <w:pPr>
        <w:numPr>
          <w:ilvl w:val="0"/>
          <w:numId w:val="28"/>
        </w:numPr>
        <w:autoSpaceDE w:val="0"/>
        <w:autoSpaceDN w:val="0"/>
        <w:adjustRightInd w:val="0"/>
        <w:rPr>
          <w:rFonts w:ascii="Calibri" w:hAnsi="Calibri" w:cs="Arial"/>
          <w:sz w:val="22"/>
          <w:szCs w:val="22"/>
        </w:rPr>
      </w:pPr>
      <w:r w:rsidRPr="00A6195A">
        <w:rPr>
          <w:rFonts w:ascii="Calibri" w:hAnsi="Calibri" w:cs="Arial"/>
          <w:sz w:val="22"/>
          <w:szCs w:val="22"/>
        </w:rPr>
        <w:t>Kur është e nevojshme dhe relevante përgatit dokumente për politika, shënime udhëzuese, raporte, dhe korrespondenca në emër të DM</w:t>
      </w:r>
      <w:r>
        <w:rPr>
          <w:rFonts w:ascii="Calibri" w:hAnsi="Calibri" w:cs="Arial"/>
          <w:sz w:val="22"/>
          <w:szCs w:val="22"/>
        </w:rPr>
        <w:t>;</w:t>
      </w:r>
      <w:r w:rsidRPr="00A6195A">
        <w:rPr>
          <w:rFonts w:ascii="Calibri" w:hAnsi="Calibri" w:cs="Arial"/>
          <w:sz w:val="22"/>
          <w:szCs w:val="22"/>
        </w:rPr>
        <w:t xml:space="preserve"> </w:t>
      </w:r>
    </w:p>
    <w:p w:rsidR="00D70F45" w:rsidRPr="00A6195A" w:rsidRDefault="00D70F45" w:rsidP="00D70F45">
      <w:pPr>
        <w:numPr>
          <w:ilvl w:val="0"/>
          <w:numId w:val="28"/>
        </w:numPr>
        <w:autoSpaceDE w:val="0"/>
        <w:autoSpaceDN w:val="0"/>
        <w:adjustRightInd w:val="0"/>
        <w:rPr>
          <w:rFonts w:ascii="Calibri" w:hAnsi="Calibri" w:cs="Arial"/>
          <w:sz w:val="22"/>
          <w:szCs w:val="22"/>
        </w:rPr>
      </w:pPr>
      <w:r w:rsidRPr="00A6195A">
        <w:rPr>
          <w:rFonts w:ascii="Calibri" w:hAnsi="Calibri" w:cs="Arial"/>
          <w:sz w:val="22"/>
          <w:szCs w:val="22"/>
        </w:rPr>
        <w:t xml:space="preserve">Ndihmon divizionet e AKP-së siç udhëzohet nga DM. </w:t>
      </w:r>
    </w:p>
    <w:p w:rsidR="00D70F45" w:rsidRDefault="00D70F45" w:rsidP="00D70F45">
      <w:pPr>
        <w:pStyle w:val="Heading4"/>
        <w:jc w:val="both"/>
        <w:rPr>
          <w:rFonts w:ascii="Calibri" w:hAnsi="Calibri" w:cs="Arial"/>
          <w:b/>
          <w:sz w:val="22"/>
          <w:szCs w:val="22"/>
        </w:rPr>
      </w:pPr>
    </w:p>
    <w:p w:rsidR="00D70F45" w:rsidRPr="00A6195A" w:rsidRDefault="00D70F45" w:rsidP="00D70F45">
      <w:pPr>
        <w:pStyle w:val="Heading4"/>
        <w:jc w:val="both"/>
      </w:pPr>
      <w:r w:rsidRPr="00A6195A">
        <w:rPr>
          <w:rFonts w:ascii="Calibri" w:hAnsi="Calibri" w:cs="Arial"/>
          <w:b/>
          <w:sz w:val="22"/>
          <w:szCs w:val="22"/>
        </w:rPr>
        <w:t xml:space="preserve">KËRKESAT PROFESIONALE / KUALIFIKIMET </w:t>
      </w:r>
    </w:p>
    <w:p w:rsidR="00D70F45" w:rsidRDefault="00D70F45" w:rsidP="00D70F45">
      <w:pPr>
        <w:numPr>
          <w:ilvl w:val="0"/>
          <w:numId w:val="29"/>
        </w:numPr>
        <w:rPr>
          <w:rFonts w:ascii="Calibri" w:hAnsi="Calibri" w:cs="Arial"/>
          <w:sz w:val="22"/>
          <w:szCs w:val="22"/>
        </w:rPr>
      </w:pPr>
      <w:r w:rsidRPr="00A6195A">
        <w:rPr>
          <w:rFonts w:ascii="Calibri" w:hAnsi="Calibri" w:cs="Arial"/>
          <w:sz w:val="22"/>
          <w:szCs w:val="22"/>
        </w:rPr>
        <w:t>Diplomë Universitare</w:t>
      </w:r>
      <w:r>
        <w:rPr>
          <w:rFonts w:ascii="Calibri" w:hAnsi="Calibri" w:cs="Arial"/>
          <w:sz w:val="22"/>
          <w:szCs w:val="22"/>
        </w:rPr>
        <w:t xml:space="preserve"> në</w:t>
      </w:r>
      <w:r w:rsidRPr="00A6195A">
        <w:rPr>
          <w:rFonts w:ascii="Calibri" w:hAnsi="Calibri" w:cs="Arial"/>
          <w:sz w:val="22"/>
          <w:szCs w:val="22"/>
        </w:rPr>
        <w:t xml:space="preserve"> </w:t>
      </w:r>
      <w:r>
        <w:rPr>
          <w:rFonts w:ascii="Calibri" w:hAnsi="Calibri"/>
          <w:sz w:val="22"/>
          <w:szCs w:val="22"/>
        </w:rPr>
        <w:t>ekonomi, administrim biznesi</w:t>
      </w:r>
      <w:r w:rsidR="00B45CD1">
        <w:rPr>
          <w:rFonts w:ascii="Calibri" w:hAnsi="Calibri"/>
          <w:sz w:val="22"/>
          <w:szCs w:val="22"/>
        </w:rPr>
        <w:t>, shkenca politike, shkenca sociale</w:t>
      </w:r>
      <w:r>
        <w:rPr>
          <w:rFonts w:ascii="Calibri" w:hAnsi="Calibri"/>
          <w:sz w:val="22"/>
          <w:szCs w:val="22"/>
        </w:rPr>
        <w:t xml:space="preserve"> apo relevante;</w:t>
      </w:r>
    </w:p>
    <w:p w:rsidR="00D70F45" w:rsidRPr="00033577" w:rsidRDefault="00D70F45" w:rsidP="00D70F45">
      <w:pPr>
        <w:numPr>
          <w:ilvl w:val="0"/>
          <w:numId w:val="29"/>
        </w:numPr>
        <w:autoSpaceDE w:val="0"/>
        <w:autoSpaceDN w:val="0"/>
        <w:adjustRightInd w:val="0"/>
        <w:spacing w:line="240" w:lineRule="atLeast"/>
        <w:rPr>
          <w:rFonts w:ascii="Calibri" w:hAnsi="Calibri"/>
          <w:sz w:val="22"/>
          <w:szCs w:val="22"/>
        </w:rPr>
      </w:pPr>
      <w:r w:rsidRPr="00751D66">
        <w:rPr>
          <w:rFonts w:ascii="Calibri" w:hAnsi="Calibri"/>
          <w:sz w:val="22"/>
          <w:szCs w:val="22"/>
        </w:rPr>
        <w:t>Së p</w:t>
      </w:r>
      <w:r>
        <w:rPr>
          <w:rFonts w:ascii="Calibri" w:hAnsi="Calibri"/>
          <w:sz w:val="22"/>
          <w:szCs w:val="22"/>
        </w:rPr>
        <w:t xml:space="preserve">aku 3 vite përvojë të </w:t>
      </w:r>
      <w:r w:rsidRPr="00751D66">
        <w:rPr>
          <w:rFonts w:ascii="Calibri" w:hAnsi="Calibri"/>
          <w:sz w:val="22"/>
          <w:szCs w:val="22"/>
        </w:rPr>
        <w:t>profesionale</w:t>
      </w:r>
      <w:r>
        <w:rPr>
          <w:rFonts w:ascii="Calibri" w:hAnsi="Calibri"/>
          <w:sz w:val="22"/>
          <w:szCs w:val="22"/>
        </w:rPr>
        <w:t xml:space="preserve"> në juridik, ekonomi, administrim biznesi apo fushë </w:t>
      </w:r>
      <w:r w:rsidRPr="0093038D">
        <w:rPr>
          <w:rFonts w:ascii="Calibri" w:hAnsi="Calibri"/>
          <w:sz w:val="22"/>
          <w:szCs w:val="22"/>
        </w:rPr>
        <w:t>tjetër relev</w:t>
      </w:r>
      <w:r>
        <w:rPr>
          <w:rFonts w:ascii="Calibri" w:hAnsi="Calibri"/>
          <w:sz w:val="22"/>
          <w:szCs w:val="22"/>
        </w:rPr>
        <w:t>a</w:t>
      </w:r>
      <w:r w:rsidRPr="0093038D">
        <w:rPr>
          <w:rFonts w:ascii="Calibri" w:hAnsi="Calibri"/>
          <w:sz w:val="22"/>
          <w:szCs w:val="22"/>
        </w:rPr>
        <w:t>nte me pozitën</w:t>
      </w:r>
      <w:r>
        <w:rPr>
          <w:rFonts w:ascii="Calibri" w:hAnsi="Calibri"/>
          <w:sz w:val="22"/>
          <w:szCs w:val="22"/>
        </w:rPr>
        <w:t>;</w:t>
      </w:r>
    </w:p>
    <w:p w:rsidR="00D70F45" w:rsidRPr="00A23429" w:rsidRDefault="00D70F45" w:rsidP="00D70F45">
      <w:pPr>
        <w:numPr>
          <w:ilvl w:val="0"/>
          <w:numId w:val="29"/>
        </w:numPr>
        <w:rPr>
          <w:rFonts w:ascii="Calibri" w:hAnsi="Calibri" w:cs="Calibri"/>
          <w:sz w:val="22"/>
          <w:szCs w:val="22"/>
        </w:rPr>
      </w:pPr>
      <w:r w:rsidRPr="00A23429">
        <w:rPr>
          <w:rFonts w:ascii="Calibri" w:hAnsi="Calibri" w:cs="Calibri"/>
          <w:sz w:val="22"/>
          <w:szCs w:val="22"/>
        </w:rPr>
        <w:t>Shkathtësi të shkëlqyeshme organizative dhe të menaxhimit të kohës;</w:t>
      </w:r>
    </w:p>
    <w:p w:rsidR="00D70F45" w:rsidRPr="00A23429" w:rsidRDefault="00D70F45" w:rsidP="00D70F45">
      <w:pPr>
        <w:numPr>
          <w:ilvl w:val="0"/>
          <w:numId w:val="29"/>
        </w:numPr>
        <w:rPr>
          <w:rFonts w:ascii="Calibri" w:hAnsi="Calibri" w:cs="Calibri"/>
          <w:sz w:val="22"/>
          <w:szCs w:val="22"/>
        </w:rPr>
      </w:pPr>
      <w:r w:rsidRPr="00A23429">
        <w:rPr>
          <w:rFonts w:ascii="Calibri" w:hAnsi="Calibri" w:cs="Calibri"/>
          <w:sz w:val="22"/>
          <w:szCs w:val="22"/>
        </w:rPr>
        <w:t>Shkathtësi të shkëlqyeshme ndër-personale dhe të komunikimit</w:t>
      </w:r>
      <w:r>
        <w:rPr>
          <w:rFonts w:ascii="Calibri" w:hAnsi="Calibri" w:cs="Calibri"/>
          <w:sz w:val="22"/>
          <w:szCs w:val="22"/>
        </w:rPr>
        <w:t>;</w:t>
      </w:r>
    </w:p>
    <w:p w:rsidR="00D70F45" w:rsidRPr="00A23429" w:rsidRDefault="00D70F45" w:rsidP="00D70F45">
      <w:pPr>
        <w:numPr>
          <w:ilvl w:val="0"/>
          <w:numId w:val="29"/>
        </w:numPr>
        <w:rPr>
          <w:rFonts w:ascii="Calibri" w:hAnsi="Calibri" w:cs="Calibri"/>
          <w:sz w:val="22"/>
          <w:szCs w:val="22"/>
        </w:rPr>
      </w:pPr>
      <w:r w:rsidRPr="00A23429">
        <w:rPr>
          <w:rFonts w:ascii="Calibri" w:hAnsi="Calibri" w:cs="Calibri"/>
          <w:sz w:val="22"/>
          <w:szCs w:val="22"/>
        </w:rPr>
        <w:t>Saktësi, vëmendje në detaje dhe ndjeshmëri ndaj prioriteteve</w:t>
      </w:r>
      <w:r>
        <w:rPr>
          <w:rFonts w:ascii="Calibri" w:hAnsi="Calibri" w:cs="Calibri"/>
          <w:sz w:val="22"/>
          <w:szCs w:val="22"/>
        </w:rPr>
        <w:t>;</w:t>
      </w:r>
    </w:p>
    <w:p w:rsidR="00D70F45" w:rsidRDefault="00D70F45" w:rsidP="00D70F45">
      <w:pPr>
        <w:numPr>
          <w:ilvl w:val="0"/>
          <w:numId w:val="29"/>
        </w:numPr>
        <w:rPr>
          <w:rFonts w:ascii="Calibri" w:hAnsi="Calibri" w:cs="Calibri"/>
          <w:sz w:val="22"/>
          <w:szCs w:val="22"/>
        </w:rPr>
      </w:pPr>
      <w:r w:rsidRPr="0093038D">
        <w:rPr>
          <w:rFonts w:ascii="Calibri" w:hAnsi="Calibri" w:cs="Calibri"/>
          <w:sz w:val="22"/>
          <w:szCs w:val="22"/>
        </w:rPr>
        <w:t>Njohuri të shkëlqyeshme të përdorimit të aplikacioneve të pakos</w:t>
      </w:r>
      <w:r>
        <w:rPr>
          <w:rFonts w:ascii="Calibri" w:hAnsi="Calibri" w:cs="Calibri"/>
          <w:sz w:val="22"/>
          <w:szCs w:val="22"/>
        </w:rPr>
        <w:t xml:space="preserve"> MS Excel;</w:t>
      </w:r>
    </w:p>
    <w:p w:rsidR="00D70F45" w:rsidRPr="00865115" w:rsidRDefault="00D70F45" w:rsidP="00D70F45">
      <w:pPr>
        <w:numPr>
          <w:ilvl w:val="0"/>
          <w:numId w:val="30"/>
        </w:numPr>
        <w:rPr>
          <w:rFonts w:ascii="Calibri" w:hAnsi="Calibri" w:cs="Calibri"/>
          <w:sz w:val="22"/>
          <w:szCs w:val="22"/>
        </w:rPr>
      </w:pPr>
      <w:r w:rsidRPr="00865115">
        <w:rPr>
          <w:rFonts w:ascii="Calibri" w:hAnsi="Calibri" w:cs="Calibri"/>
          <w:kern w:val="0"/>
          <w:sz w:val="22"/>
          <w:szCs w:val="22"/>
        </w:rPr>
        <w:t xml:space="preserve">Të ketë </w:t>
      </w:r>
      <w:r w:rsidRPr="00865115">
        <w:rPr>
          <w:rFonts w:ascii="Calibri" w:hAnsi="Calibri" w:cs="Calibri"/>
          <w:sz w:val="22"/>
          <w:szCs w:val="22"/>
        </w:rPr>
        <w:t>njohuri të rrjedhshme të gjuhës shqipe dhe/ ose serbe në të folur dhe shkruar. Gjuha angleze e preferuar;</w:t>
      </w:r>
    </w:p>
    <w:p w:rsidR="00D70F45" w:rsidRPr="0093038D" w:rsidRDefault="00D70F45" w:rsidP="00D70F45">
      <w:pPr>
        <w:numPr>
          <w:ilvl w:val="0"/>
          <w:numId w:val="29"/>
        </w:numPr>
        <w:rPr>
          <w:rFonts w:ascii="Calibri" w:hAnsi="Calibri" w:cs="Calibri"/>
          <w:sz w:val="22"/>
          <w:szCs w:val="22"/>
        </w:rPr>
      </w:pPr>
      <w:r w:rsidRPr="0093038D">
        <w:rPr>
          <w:rFonts w:ascii="Calibri" w:hAnsi="Calibri" w:cs="Calibri"/>
          <w:sz w:val="22"/>
          <w:szCs w:val="22"/>
        </w:rPr>
        <w:t xml:space="preserve">Të ketë aftësi për të punuar në mënyrë efektive në një ambient </w:t>
      </w:r>
      <w:proofErr w:type="spellStart"/>
      <w:r w:rsidRPr="0093038D">
        <w:rPr>
          <w:rFonts w:ascii="Calibri" w:hAnsi="Calibri" w:cs="Calibri"/>
          <w:sz w:val="22"/>
          <w:szCs w:val="22"/>
        </w:rPr>
        <w:t>multi</w:t>
      </w:r>
      <w:proofErr w:type="spellEnd"/>
      <w:r w:rsidRPr="0093038D">
        <w:rPr>
          <w:rFonts w:ascii="Calibri" w:hAnsi="Calibri" w:cs="Calibri"/>
          <w:sz w:val="22"/>
          <w:szCs w:val="22"/>
        </w:rPr>
        <w:t xml:space="preserve">-etnik dhe </w:t>
      </w:r>
      <w:proofErr w:type="spellStart"/>
      <w:r w:rsidRPr="0093038D">
        <w:rPr>
          <w:rFonts w:ascii="Calibri" w:hAnsi="Calibri" w:cs="Calibri"/>
          <w:sz w:val="22"/>
          <w:szCs w:val="22"/>
        </w:rPr>
        <w:t>multi</w:t>
      </w:r>
      <w:proofErr w:type="spellEnd"/>
      <w:r w:rsidRPr="0093038D">
        <w:rPr>
          <w:rFonts w:ascii="Calibri" w:hAnsi="Calibri" w:cs="Calibri"/>
          <w:sz w:val="22"/>
          <w:szCs w:val="22"/>
        </w:rPr>
        <w:t>-kulturor;</w:t>
      </w:r>
    </w:p>
    <w:p w:rsidR="00D70F45" w:rsidRDefault="00D70F45" w:rsidP="00D70F45">
      <w:pPr>
        <w:rPr>
          <w:rFonts w:ascii="Calibri" w:hAnsi="Calibri"/>
          <w:b/>
          <w:color w:val="FF0000"/>
          <w:sz w:val="22"/>
          <w:szCs w:val="22"/>
        </w:rPr>
      </w:pPr>
    </w:p>
    <w:p w:rsidR="00EA4BD2" w:rsidRDefault="00EA4BD2" w:rsidP="007A3607">
      <w:pPr>
        <w:rPr>
          <w:rFonts w:asciiTheme="minorHAnsi" w:hAnsiTheme="minorHAnsi" w:cstheme="minorHAnsi"/>
          <w:sz w:val="22"/>
          <w:szCs w:val="22"/>
        </w:rPr>
      </w:pPr>
    </w:p>
    <w:p w:rsidR="00CE746C" w:rsidRPr="00A95D72" w:rsidRDefault="00CE746C" w:rsidP="00CE746C">
      <w:pPr>
        <w:jc w:val="center"/>
        <w:rPr>
          <w:rFonts w:ascii="Calibri" w:hAnsi="Calibri" w:cs="Calibri"/>
          <w:sz w:val="22"/>
          <w:szCs w:val="22"/>
        </w:rPr>
      </w:pPr>
      <w:r>
        <w:rPr>
          <w:rFonts w:ascii="Calibri" w:hAnsi="Calibri" w:cs="Calibri"/>
          <w:sz w:val="22"/>
          <w:szCs w:val="22"/>
        </w:rPr>
        <w:t>Formularin për</w:t>
      </w:r>
      <w:r w:rsidRPr="00A95D72">
        <w:rPr>
          <w:rFonts w:ascii="Calibri" w:hAnsi="Calibri" w:cs="Calibri"/>
          <w:sz w:val="22"/>
          <w:szCs w:val="22"/>
        </w:rPr>
        <w:t xml:space="preserve"> </w:t>
      </w:r>
      <w:r>
        <w:rPr>
          <w:rFonts w:ascii="Calibri" w:hAnsi="Calibri" w:cs="Calibri"/>
          <w:sz w:val="22"/>
          <w:szCs w:val="22"/>
        </w:rPr>
        <w:t xml:space="preserve">aplikim </w:t>
      </w:r>
      <w:r w:rsidRPr="00A95D72">
        <w:rPr>
          <w:rFonts w:ascii="Calibri" w:hAnsi="Calibri" w:cs="Calibri"/>
          <w:sz w:val="22"/>
          <w:szCs w:val="22"/>
        </w:rPr>
        <w:t>mund ta gjeni në:</w:t>
      </w:r>
    </w:p>
    <w:p w:rsidR="00CE746C" w:rsidRPr="00A95D72" w:rsidRDefault="00EF30F9" w:rsidP="00CE746C">
      <w:pPr>
        <w:autoSpaceDE w:val="0"/>
        <w:autoSpaceDN w:val="0"/>
        <w:adjustRightInd w:val="0"/>
        <w:jc w:val="center"/>
        <w:rPr>
          <w:rFonts w:ascii="Calibri" w:hAnsi="Calibri" w:cs="Calibri"/>
          <w:b/>
          <w:sz w:val="22"/>
          <w:szCs w:val="22"/>
          <w:u w:val="single"/>
        </w:rPr>
      </w:pPr>
      <w:hyperlink r:id="rId8" w:history="1">
        <w:r w:rsidR="00CE746C" w:rsidRPr="00A95D72">
          <w:rPr>
            <w:rStyle w:val="Hyperlink"/>
            <w:rFonts w:ascii="Calibri" w:hAnsi="Calibri" w:cs="Calibri"/>
            <w:b/>
            <w:sz w:val="22"/>
            <w:szCs w:val="22"/>
          </w:rPr>
          <w:t>www.pak-ks.org</w:t>
        </w:r>
      </w:hyperlink>
      <w:r w:rsidR="00CE746C" w:rsidRPr="00A95D72">
        <w:rPr>
          <w:rFonts w:ascii="Calibri" w:hAnsi="Calibri" w:cs="Calibri"/>
          <w:b/>
          <w:sz w:val="22"/>
          <w:szCs w:val="22"/>
          <w:u w:val="single"/>
        </w:rPr>
        <w:t xml:space="preserve"> </w:t>
      </w:r>
    </w:p>
    <w:p w:rsidR="00CE746C" w:rsidRPr="00A95D72" w:rsidRDefault="00CE746C" w:rsidP="00CE746C">
      <w:pPr>
        <w:autoSpaceDE w:val="0"/>
        <w:autoSpaceDN w:val="0"/>
        <w:adjustRightInd w:val="0"/>
        <w:jc w:val="center"/>
        <w:rPr>
          <w:rFonts w:ascii="Calibri" w:hAnsi="Calibri" w:cs="Calibri"/>
          <w:sz w:val="22"/>
          <w:szCs w:val="22"/>
        </w:rPr>
      </w:pPr>
    </w:p>
    <w:p w:rsidR="00CE746C" w:rsidRPr="00A95D72" w:rsidRDefault="00CE746C" w:rsidP="00086952">
      <w:pPr>
        <w:pStyle w:val="Default"/>
        <w:ind w:firstLine="450"/>
        <w:jc w:val="both"/>
        <w:rPr>
          <w:rFonts w:ascii="Calibri" w:hAnsi="Calibri" w:cs="Calibri"/>
          <w:bCs/>
          <w:sz w:val="22"/>
          <w:szCs w:val="22"/>
          <w:lang w:val="sq-AL"/>
        </w:rPr>
      </w:pPr>
      <w:r w:rsidRPr="00A95D72">
        <w:rPr>
          <w:rFonts w:ascii="Calibri" w:hAnsi="Calibri" w:cs="Calibri"/>
          <w:bCs/>
          <w:sz w:val="22"/>
          <w:szCs w:val="22"/>
          <w:lang w:val="sq-AL"/>
        </w:rPr>
        <w:t>Për aplikim, të gj</w:t>
      </w:r>
      <w:r>
        <w:rPr>
          <w:rFonts w:ascii="Calibri" w:hAnsi="Calibri" w:cs="Calibri"/>
          <w:bCs/>
          <w:sz w:val="22"/>
          <w:szCs w:val="22"/>
          <w:lang w:val="sq-AL"/>
        </w:rPr>
        <w:t>ithë kandidatët duhet t’i bashkë</w:t>
      </w:r>
      <w:r w:rsidRPr="00A95D72">
        <w:rPr>
          <w:rFonts w:ascii="Calibri" w:hAnsi="Calibri" w:cs="Calibri"/>
          <w:bCs/>
          <w:sz w:val="22"/>
          <w:szCs w:val="22"/>
          <w:lang w:val="sq-AL"/>
        </w:rPr>
        <w:t xml:space="preserve">ngjisin dokumentet e mëposhtme: </w:t>
      </w:r>
    </w:p>
    <w:p w:rsidR="00CE746C" w:rsidRPr="00A95D72" w:rsidRDefault="00CE746C" w:rsidP="00CE746C">
      <w:pPr>
        <w:pStyle w:val="Default"/>
        <w:rPr>
          <w:rFonts w:ascii="Calibri" w:hAnsi="Calibri" w:cs="Calibri"/>
          <w:sz w:val="22"/>
          <w:szCs w:val="22"/>
          <w:lang w:val="sq-AL"/>
        </w:rPr>
      </w:pPr>
    </w:p>
    <w:p w:rsidR="00CE746C" w:rsidRPr="00A95D72" w:rsidRDefault="00CE746C" w:rsidP="00CE746C">
      <w:pPr>
        <w:autoSpaceDE w:val="0"/>
        <w:autoSpaceDN w:val="0"/>
        <w:ind w:left="450"/>
        <w:rPr>
          <w:rFonts w:ascii="Calibri" w:hAnsi="Calibri" w:cs="Calibri"/>
          <w:sz w:val="22"/>
          <w:szCs w:val="22"/>
        </w:rPr>
      </w:pPr>
      <w:r>
        <w:rPr>
          <w:rFonts w:ascii="Calibri" w:hAnsi="Calibri" w:cs="Calibri"/>
          <w:sz w:val="22"/>
          <w:szCs w:val="22"/>
        </w:rPr>
        <w:t>Formularin</w:t>
      </w:r>
      <w:r w:rsidRPr="00A95D72">
        <w:rPr>
          <w:rFonts w:ascii="Calibri" w:hAnsi="Calibri" w:cs="Calibri"/>
          <w:sz w:val="22"/>
          <w:szCs w:val="22"/>
        </w:rPr>
        <w:t xml:space="preserve"> e plotësuar dhe të firmosur;</w:t>
      </w:r>
    </w:p>
    <w:p w:rsidR="00CE746C" w:rsidRPr="00A95D72" w:rsidRDefault="00CE746C" w:rsidP="00CE746C">
      <w:pPr>
        <w:autoSpaceDE w:val="0"/>
        <w:autoSpaceDN w:val="0"/>
        <w:ind w:left="450"/>
        <w:rPr>
          <w:rFonts w:ascii="Calibri" w:hAnsi="Calibri" w:cs="Calibri"/>
          <w:sz w:val="22"/>
          <w:szCs w:val="22"/>
        </w:rPr>
      </w:pPr>
      <w:r w:rsidRPr="00A95D72">
        <w:rPr>
          <w:rFonts w:ascii="Calibri" w:hAnsi="Calibri" w:cs="Calibri"/>
          <w:sz w:val="22"/>
          <w:szCs w:val="22"/>
        </w:rPr>
        <w:t>Letrën përcjellëse/motivuese;</w:t>
      </w:r>
    </w:p>
    <w:p w:rsidR="00CE746C" w:rsidRPr="00A95D72" w:rsidRDefault="00CE746C" w:rsidP="00CE746C">
      <w:pPr>
        <w:autoSpaceDE w:val="0"/>
        <w:autoSpaceDN w:val="0"/>
        <w:ind w:left="450"/>
        <w:rPr>
          <w:rFonts w:ascii="Calibri" w:hAnsi="Calibri" w:cs="Calibri"/>
          <w:sz w:val="22"/>
          <w:szCs w:val="22"/>
        </w:rPr>
      </w:pPr>
      <w:r w:rsidRPr="00A95D72">
        <w:rPr>
          <w:rFonts w:ascii="Calibri" w:hAnsi="Calibri" w:cs="Calibri"/>
          <w:sz w:val="22"/>
          <w:szCs w:val="22"/>
        </w:rPr>
        <w:t>Dëshmi mbi përgatitjen profesionale;</w:t>
      </w:r>
    </w:p>
    <w:p w:rsidR="00CE746C" w:rsidRPr="00A95D72" w:rsidRDefault="00CE746C" w:rsidP="00CE746C">
      <w:pPr>
        <w:tabs>
          <w:tab w:val="left" w:pos="6975"/>
        </w:tabs>
        <w:autoSpaceDE w:val="0"/>
        <w:autoSpaceDN w:val="0"/>
        <w:ind w:left="450"/>
        <w:rPr>
          <w:rFonts w:ascii="Calibri" w:hAnsi="Calibri" w:cs="Calibri"/>
          <w:sz w:val="22"/>
          <w:szCs w:val="22"/>
        </w:rPr>
      </w:pPr>
      <w:r w:rsidRPr="00A95D72">
        <w:rPr>
          <w:rFonts w:ascii="Calibri" w:hAnsi="Calibri" w:cs="Calibri"/>
          <w:sz w:val="22"/>
          <w:szCs w:val="22"/>
        </w:rPr>
        <w:t>Dëshmi mbi përvojën e punës;</w:t>
      </w:r>
      <w:r w:rsidRPr="00A95D72">
        <w:rPr>
          <w:rFonts w:ascii="Calibri" w:hAnsi="Calibri" w:cs="Calibri"/>
          <w:sz w:val="22"/>
          <w:szCs w:val="22"/>
        </w:rPr>
        <w:tab/>
      </w:r>
    </w:p>
    <w:p w:rsidR="00CE746C" w:rsidRPr="00A95D72" w:rsidRDefault="00314295" w:rsidP="00CE746C">
      <w:pPr>
        <w:autoSpaceDE w:val="0"/>
        <w:autoSpaceDN w:val="0"/>
        <w:ind w:left="450"/>
        <w:rPr>
          <w:rFonts w:ascii="Calibri" w:hAnsi="Calibri" w:cs="Calibri"/>
          <w:sz w:val="22"/>
          <w:szCs w:val="22"/>
        </w:rPr>
      </w:pPr>
      <w:r>
        <w:rPr>
          <w:rFonts w:ascii="Calibri" w:hAnsi="Calibri" w:cs="Calibri"/>
          <w:sz w:val="22"/>
          <w:szCs w:val="22"/>
        </w:rPr>
        <w:t>Dy letër rekomandime</w:t>
      </w:r>
      <w:r w:rsidR="00CE746C">
        <w:rPr>
          <w:rFonts w:ascii="Calibri" w:hAnsi="Calibri" w:cs="Calibri"/>
          <w:sz w:val="22"/>
          <w:szCs w:val="22"/>
        </w:rPr>
        <w:t>;</w:t>
      </w:r>
    </w:p>
    <w:p w:rsidR="00CE746C" w:rsidRPr="00A95D72" w:rsidRDefault="00CE746C" w:rsidP="00CE746C">
      <w:pPr>
        <w:autoSpaceDE w:val="0"/>
        <w:autoSpaceDN w:val="0"/>
        <w:ind w:left="450"/>
        <w:rPr>
          <w:rFonts w:ascii="Calibri" w:hAnsi="Calibri" w:cs="Calibri"/>
          <w:sz w:val="22"/>
          <w:szCs w:val="22"/>
        </w:rPr>
      </w:pPr>
      <w:r w:rsidRPr="00A95D72">
        <w:rPr>
          <w:rFonts w:ascii="Calibri" w:hAnsi="Calibri" w:cs="Calibri"/>
          <w:sz w:val="22"/>
          <w:szCs w:val="22"/>
        </w:rPr>
        <w:t>Dokumentin e  identifikimit;</w:t>
      </w:r>
    </w:p>
    <w:p w:rsidR="00CE746C" w:rsidRPr="00A95D72" w:rsidRDefault="00CE746C" w:rsidP="00CE746C">
      <w:pPr>
        <w:autoSpaceDE w:val="0"/>
        <w:autoSpaceDN w:val="0"/>
        <w:ind w:left="450"/>
        <w:rPr>
          <w:rFonts w:ascii="Calibri" w:hAnsi="Calibri" w:cs="Calibri"/>
          <w:sz w:val="22"/>
          <w:szCs w:val="22"/>
        </w:rPr>
      </w:pPr>
      <w:r w:rsidRPr="00A95D72">
        <w:rPr>
          <w:rFonts w:ascii="Calibri" w:hAnsi="Calibri" w:cs="Calibri"/>
          <w:sz w:val="22"/>
          <w:szCs w:val="22"/>
        </w:rPr>
        <w:t>Certifikatën që nuk jeni nën hetime.</w:t>
      </w:r>
    </w:p>
    <w:p w:rsidR="00314295" w:rsidRDefault="00314295" w:rsidP="00314295">
      <w:pPr>
        <w:autoSpaceDE w:val="0"/>
        <w:autoSpaceDN w:val="0"/>
        <w:adjustRightInd w:val="0"/>
        <w:rPr>
          <w:rFonts w:ascii="Calibri" w:hAnsi="Calibri" w:cs="Calibri"/>
          <w:color w:val="000000"/>
          <w:kern w:val="0"/>
          <w:sz w:val="22"/>
          <w:szCs w:val="22"/>
        </w:rPr>
      </w:pPr>
    </w:p>
    <w:p w:rsidR="00CE746C" w:rsidRPr="00C2032B" w:rsidRDefault="00314295" w:rsidP="00314295">
      <w:pPr>
        <w:autoSpaceDE w:val="0"/>
        <w:autoSpaceDN w:val="0"/>
        <w:adjustRightInd w:val="0"/>
        <w:rPr>
          <w:rFonts w:ascii="Calibri" w:hAnsi="Calibri" w:cs="Calibri"/>
          <w:b/>
          <w:u w:val="single"/>
        </w:rPr>
      </w:pPr>
      <w:r>
        <w:rPr>
          <w:rFonts w:ascii="Calibri" w:hAnsi="Calibri" w:cs="Calibri"/>
          <w:color w:val="000000"/>
          <w:kern w:val="0"/>
          <w:sz w:val="22"/>
          <w:szCs w:val="22"/>
        </w:rPr>
        <w:t xml:space="preserve">               </w:t>
      </w:r>
      <w:r w:rsidR="00C2032B">
        <w:rPr>
          <w:rFonts w:ascii="Calibri" w:hAnsi="Calibri" w:cs="Calibri"/>
          <w:sz w:val="22"/>
          <w:szCs w:val="22"/>
        </w:rPr>
        <w:t xml:space="preserve">                   </w:t>
      </w:r>
      <w:r w:rsidR="00CE746C" w:rsidRPr="00C2032B">
        <w:rPr>
          <w:rFonts w:ascii="Calibri" w:hAnsi="Calibri" w:cs="Calibri"/>
        </w:rPr>
        <w:t xml:space="preserve">Formularin për aplikim së bashku me dokumentet përcjellëse i dërgoni në adresën elektronike: </w:t>
      </w:r>
      <w:r w:rsidR="00CE746C" w:rsidRPr="00C2032B">
        <w:rPr>
          <w:rFonts w:ascii="Calibri" w:hAnsi="Calibri" w:cs="Calibri"/>
          <w:b/>
          <w:u w:val="single"/>
        </w:rPr>
        <w:t xml:space="preserve"> </w:t>
      </w:r>
    </w:p>
    <w:p w:rsidR="00CE746C" w:rsidRPr="00C2032B" w:rsidRDefault="00EF30F9" w:rsidP="00CE746C">
      <w:pPr>
        <w:autoSpaceDE w:val="0"/>
        <w:autoSpaceDN w:val="0"/>
        <w:adjustRightInd w:val="0"/>
        <w:jc w:val="center"/>
        <w:rPr>
          <w:rFonts w:ascii="Calibri" w:hAnsi="Calibri" w:cs="Calibri"/>
          <w:b/>
          <w:u w:val="single"/>
        </w:rPr>
      </w:pPr>
      <w:hyperlink r:id="rId9" w:history="1">
        <w:r w:rsidR="00CE746C" w:rsidRPr="00C2032B">
          <w:rPr>
            <w:rStyle w:val="Hyperlink"/>
            <w:rFonts w:ascii="Calibri" w:hAnsi="Calibri" w:cs="Calibri"/>
            <w:b/>
          </w:rPr>
          <w:t>recruitment@pak-ks.org</w:t>
        </w:r>
      </w:hyperlink>
    </w:p>
    <w:p w:rsidR="00CE746C" w:rsidRPr="00C2032B" w:rsidRDefault="00CE746C" w:rsidP="00CE746C">
      <w:pPr>
        <w:autoSpaceDE w:val="0"/>
        <w:autoSpaceDN w:val="0"/>
        <w:adjustRightInd w:val="0"/>
        <w:rPr>
          <w:rFonts w:ascii="Calibri" w:hAnsi="Calibri" w:cs="Calibri"/>
        </w:rPr>
      </w:pPr>
    </w:p>
    <w:p w:rsidR="00CE746C" w:rsidRPr="00C2032B" w:rsidRDefault="00EA4BD2" w:rsidP="00EA4BD2">
      <w:pPr>
        <w:autoSpaceDE w:val="0"/>
        <w:autoSpaceDN w:val="0"/>
        <w:adjustRightInd w:val="0"/>
        <w:rPr>
          <w:rFonts w:ascii="Calibri" w:hAnsi="Calibri" w:cs="Calibri"/>
        </w:rPr>
      </w:pPr>
      <w:r w:rsidRPr="00C2032B">
        <w:rPr>
          <w:rFonts w:ascii="Calibri" w:hAnsi="Calibri" w:cs="Calibri"/>
        </w:rPr>
        <w:t xml:space="preserve">                                      </w:t>
      </w:r>
      <w:r w:rsidR="00CE746C" w:rsidRPr="00C2032B">
        <w:rPr>
          <w:rFonts w:ascii="Calibri" w:hAnsi="Calibri" w:cs="Calibri"/>
        </w:rPr>
        <w:t>Titulli i e-mailit tuaj duhet të përmbajë pozitën për të cilën ju aplikoni.</w:t>
      </w:r>
    </w:p>
    <w:p w:rsidR="00855AB6" w:rsidRPr="00A95D72" w:rsidRDefault="00855AB6" w:rsidP="00EA4BD2">
      <w:pPr>
        <w:autoSpaceDE w:val="0"/>
        <w:autoSpaceDN w:val="0"/>
        <w:adjustRightInd w:val="0"/>
        <w:rPr>
          <w:rFonts w:ascii="Calibri" w:hAnsi="Calibri" w:cs="Calibri"/>
          <w:sz w:val="22"/>
          <w:szCs w:val="22"/>
        </w:rPr>
      </w:pPr>
    </w:p>
    <w:p w:rsidR="00CE746C" w:rsidRPr="00A95D72" w:rsidRDefault="00CE746C" w:rsidP="00CE746C">
      <w:pPr>
        <w:autoSpaceDE w:val="0"/>
        <w:autoSpaceDN w:val="0"/>
        <w:adjustRightInd w:val="0"/>
        <w:ind w:left="720" w:firstLine="720"/>
        <w:rPr>
          <w:rFonts w:ascii="Calibri" w:hAnsi="Calibri" w:cs="Calibri"/>
          <w:b/>
          <w:sz w:val="22"/>
          <w:szCs w:val="22"/>
          <w:u w:val="single"/>
        </w:rPr>
      </w:pPr>
      <w:r w:rsidRPr="00A95D72">
        <w:rPr>
          <w:rFonts w:ascii="Calibri" w:hAnsi="Calibri" w:cs="Calibri"/>
          <w:b/>
          <w:sz w:val="22"/>
          <w:szCs w:val="22"/>
        </w:rPr>
        <w:t xml:space="preserve">              </w:t>
      </w:r>
      <w:r w:rsidR="00C03420">
        <w:rPr>
          <w:rFonts w:ascii="Calibri" w:hAnsi="Calibri" w:cs="Calibri"/>
          <w:b/>
          <w:sz w:val="22"/>
          <w:szCs w:val="22"/>
        </w:rPr>
        <w:t xml:space="preserve">          </w:t>
      </w:r>
      <w:r w:rsidRPr="00A95D72">
        <w:rPr>
          <w:rFonts w:ascii="Calibri" w:hAnsi="Calibri" w:cs="Calibri"/>
          <w:b/>
          <w:sz w:val="22"/>
          <w:szCs w:val="22"/>
        </w:rPr>
        <w:t xml:space="preserve"> </w:t>
      </w:r>
      <w:r w:rsidRPr="00A95D72">
        <w:rPr>
          <w:rFonts w:ascii="Calibri" w:hAnsi="Calibri" w:cs="Calibri"/>
          <w:b/>
          <w:sz w:val="22"/>
          <w:szCs w:val="22"/>
          <w:u w:val="single"/>
        </w:rPr>
        <w:t>Data e fundit për aplikim është</w:t>
      </w:r>
      <w:r w:rsidR="00E606CD">
        <w:rPr>
          <w:rFonts w:ascii="Calibri" w:hAnsi="Calibri" w:cs="Calibri"/>
          <w:b/>
          <w:sz w:val="22"/>
          <w:szCs w:val="22"/>
          <w:u w:val="single"/>
        </w:rPr>
        <w:t>: 1 Shkurt 2019</w:t>
      </w:r>
      <w:r w:rsidRPr="00A95D72">
        <w:rPr>
          <w:rFonts w:ascii="Calibri" w:hAnsi="Calibri" w:cs="Calibri"/>
          <w:b/>
          <w:sz w:val="22"/>
          <w:szCs w:val="22"/>
          <w:u w:val="single"/>
        </w:rPr>
        <w:t xml:space="preserve"> ora 16:00</w:t>
      </w:r>
    </w:p>
    <w:p w:rsidR="00D25DA2" w:rsidRPr="00A95D72" w:rsidRDefault="00CE746C" w:rsidP="00C2032B">
      <w:pPr>
        <w:autoSpaceDE w:val="0"/>
        <w:autoSpaceDN w:val="0"/>
        <w:adjustRightInd w:val="0"/>
        <w:jc w:val="center"/>
        <w:rPr>
          <w:rFonts w:ascii="Calibri" w:hAnsi="Calibri" w:cs="Calibri"/>
          <w:b/>
          <w:sz w:val="22"/>
          <w:szCs w:val="22"/>
        </w:rPr>
      </w:pPr>
      <w:r w:rsidRPr="00A95D72">
        <w:rPr>
          <w:rFonts w:ascii="Calibri" w:hAnsi="Calibri" w:cs="Calibri"/>
          <w:b/>
          <w:sz w:val="22"/>
          <w:szCs w:val="22"/>
        </w:rPr>
        <w:t>Dokumentet e dërguara pas datës së fundit nuk do të pranohen. Aplikacioni dhe dokumentacioni i pakompletuar do të refuzohet.</w:t>
      </w:r>
    </w:p>
    <w:p w:rsidR="00855AB6" w:rsidRPr="0021171B" w:rsidRDefault="00855AB6" w:rsidP="00855AB6">
      <w:pPr>
        <w:autoSpaceDE w:val="0"/>
        <w:autoSpaceDN w:val="0"/>
        <w:adjustRightInd w:val="0"/>
        <w:jc w:val="center"/>
        <w:rPr>
          <w:rFonts w:ascii="Calibri" w:hAnsi="Calibri" w:cs="TTE2389810t00"/>
          <w:kern w:val="0"/>
        </w:rPr>
      </w:pPr>
      <w:r w:rsidRPr="0021171B">
        <w:rPr>
          <w:rFonts w:ascii="Calibri" w:hAnsi="Calibri" w:cs="TTE2389810t00"/>
          <w:kern w:val="0"/>
        </w:rPr>
        <w:t>“ Agjencia Kosovare e Privatizimit ofron mundësi të barabarta të punësimit për të gjithë shtetasit e Kosovës dhe mirëpret aplikacionet nga të gjithë personat e gjinisë mashkullore dhe femërore nga të gjitha komunitetet në Kosovë”</w:t>
      </w:r>
    </w:p>
    <w:p w:rsidR="00855AB6" w:rsidRPr="0021171B" w:rsidRDefault="00855AB6" w:rsidP="00855AB6">
      <w:pPr>
        <w:autoSpaceDE w:val="0"/>
        <w:autoSpaceDN w:val="0"/>
        <w:adjustRightInd w:val="0"/>
        <w:jc w:val="center"/>
        <w:rPr>
          <w:rFonts w:ascii="Calibri" w:hAnsi="Calibri" w:cs="TTE2389810t00"/>
          <w:kern w:val="0"/>
        </w:rPr>
      </w:pPr>
      <w:r w:rsidRPr="0021171B">
        <w:rPr>
          <w:rFonts w:ascii="Calibri" w:hAnsi="Calibri" w:cs="TTE2389810t00"/>
          <w:kern w:val="0"/>
        </w:rPr>
        <w:t>“Komuniteti jo- shumicë dhe pjesëtarët e tyre kanë të drejtë për përfaqësim të drejtë dhe proporcional në organet e shërbimit civil të administratës publike qëndrore dhe lokale, siç specifikohet në Nenin 11, paragrafi 3 të Ligjit Nr. 03/L-149 mbi Shërbimin Civil të Republikës së Kosovës”.</w:t>
      </w:r>
    </w:p>
    <w:p w:rsidR="00855AB6" w:rsidRDefault="00855AB6" w:rsidP="00855AB6">
      <w:pPr>
        <w:autoSpaceDE w:val="0"/>
        <w:autoSpaceDN w:val="0"/>
        <w:adjustRightInd w:val="0"/>
        <w:ind w:left="720" w:firstLine="720"/>
        <w:rPr>
          <w:rFonts w:ascii="Calibri" w:hAnsi="Calibri" w:cs="TTE2389810t00"/>
          <w:b/>
          <w:kern w:val="0"/>
        </w:rPr>
      </w:pPr>
      <w:r>
        <w:rPr>
          <w:rFonts w:ascii="Calibri" w:hAnsi="Calibri" w:cs="TTE2389810t00"/>
          <w:b/>
          <w:kern w:val="0"/>
        </w:rPr>
        <w:t xml:space="preserve">                                     </w:t>
      </w:r>
    </w:p>
    <w:p w:rsidR="00CE746C" w:rsidRPr="00C2032B" w:rsidRDefault="00C2032B" w:rsidP="00C2032B">
      <w:pPr>
        <w:autoSpaceDE w:val="0"/>
        <w:autoSpaceDN w:val="0"/>
        <w:adjustRightInd w:val="0"/>
        <w:rPr>
          <w:rFonts w:ascii="Calibri" w:hAnsi="Calibri" w:cs="Calibri"/>
        </w:rPr>
      </w:pPr>
      <w:r>
        <w:rPr>
          <w:rFonts w:ascii="Calibri" w:hAnsi="Calibri" w:cs="Calibri"/>
          <w:sz w:val="22"/>
          <w:szCs w:val="22"/>
        </w:rPr>
        <w:t xml:space="preserve">                            </w:t>
      </w:r>
      <w:r w:rsidR="00CE746C" w:rsidRPr="00C2032B">
        <w:rPr>
          <w:rFonts w:ascii="Calibri" w:hAnsi="Calibri" w:cs="Calibri"/>
        </w:rPr>
        <w:t>Ne i falënderojmë të gjithë kandidatët për aplikim, por vetëm kandidatët në listën e ngushtë do të kontaktohen.</w:t>
      </w:r>
    </w:p>
    <w:p w:rsidR="007A3607" w:rsidRPr="00C2032B" w:rsidRDefault="007A3607" w:rsidP="00EA4BD2">
      <w:pPr>
        <w:rPr>
          <w:rFonts w:asciiTheme="minorHAnsi" w:hAnsiTheme="minorHAnsi" w:cstheme="minorHAnsi"/>
        </w:rPr>
      </w:pPr>
    </w:p>
    <w:sectPr w:rsidR="007A3607" w:rsidRPr="00C2032B" w:rsidSect="00D25DA2">
      <w:headerReference w:type="default" r:id="rId10"/>
      <w:footerReference w:type="default" r:id="rId11"/>
      <w:footerReference w:type="first" r:id="rId12"/>
      <w:type w:val="continuous"/>
      <w:pgSz w:w="12240" w:h="15840" w:code="1"/>
      <w:pgMar w:top="142" w:right="720" w:bottom="720" w:left="720" w:header="450" w:footer="34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BE" w:rsidRDefault="008B3ABE">
      <w:r>
        <w:separator/>
      </w:r>
    </w:p>
  </w:endnote>
  <w:endnote w:type="continuationSeparator" w:id="0">
    <w:p w:rsidR="008B3ABE" w:rsidRDefault="008B3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E15A2B18t00">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TE23898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2997"/>
      <w:docPartObj>
        <w:docPartGallery w:val="Page Numbers (Bottom of Page)"/>
        <w:docPartUnique/>
      </w:docPartObj>
    </w:sdtPr>
    <w:sdtContent>
      <w:sdt>
        <w:sdtPr>
          <w:id w:val="565050523"/>
          <w:docPartObj>
            <w:docPartGallery w:val="Page Numbers (Top of Page)"/>
            <w:docPartUnique/>
          </w:docPartObj>
        </w:sdtPr>
        <w:sdtContent>
          <w:p w:rsidR="003719C6" w:rsidRDefault="00EF30F9">
            <w:pPr>
              <w:pStyle w:val="Footer"/>
              <w:jc w:val="right"/>
            </w:pPr>
            <w:r>
              <w:rPr>
                <w:b/>
                <w:sz w:val="24"/>
                <w:szCs w:val="24"/>
              </w:rPr>
              <w:fldChar w:fldCharType="begin"/>
            </w:r>
            <w:r w:rsidR="003719C6">
              <w:rPr>
                <w:b/>
              </w:rPr>
              <w:instrText xml:space="preserve"> NUMPAGES  </w:instrText>
            </w:r>
            <w:r>
              <w:rPr>
                <w:b/>
                <w:sz w:val="24"/>
                <w:szCs w:val="24"/>
              </w:rPr>
              <w:fldChar w:fldCharType="separate"/>
            </w:r>
            <w:r w:rsidR="00B45CD1">
              <w:rPr>
                <w:b/>
                <w:noProof/>
              </w:rPr>
              <w:t>2</w:t>
            </w:r>
            <w:r>
              <w:rPr>
                <w:b/>
                <w:sz w:val="24"/>
                <w:szCs w:val="24"/>
              </w:rPr>
              <w:fldChar w:fldCharType="end"/>
            </w:r>
          </w:p>
        </w:sdtContent>
      </w:sdt>
    </w:sdtContent>
  </w:sdt>
  <w:p w:rsidR="003719C6" w:rsidRDefault="00371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001"/>
      <w:docPartObj>
        <w:docPartGallery w:val="Page Numbers (Bottom of Page)"/>
        <w:docPartUnique/>
      </w:docPartObj>
    </w:sdtPr>
    <w:sdtContent>
      <w:p w:rsidR="003719C6" w:rsidRDefault="00EF30F9">
        <w:pPr>
          <w:pStyle w:val="Footer"/>
          <w:jc w:val="right"/>
        </w:pPr>
        <w:fldSimple w:instr=" PAGE   \* MERGEFORMAT ">
          <w:r w:rsidR="00B45CD1">
            <w:rPr>
              <w:noProof/>
            </w:rPr>
            <w:t>1</w:t>
          </w:r>
        </w:fldSimple>
      </w:p>
    </w:sdtContent>
  </w:sdt>
  <w:p w:rsidR="00CF7DE1" w:rsidRDefault="00CF7DE1" w:rsidP="00445915">
    <w:pPr>
      <w:rPr>
        <w:noProof/>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BE" w:rsidRDefault="008B3ABE">
      <w:r>
        <w:separator/>
      </w:r>
    </w:p>
  </w:footnote>
  <w:footnote w:type="continuationSeparator" w:id="0">
    <w:p w:rsidR="008B3ABE" w:rsidRDefault="008B3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E1" w:rsidRDefault="00CF7DE1">
    <w:pPr>
      <w:pStyle w:val="Heade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F07"/>
    <w:multiLevelType w:val="hybridMultilevel"/>
    <w:tmpl w:val="F94208B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02397A95"/>
    <w:multiLevelType w:val="hybridMultilevel"/>
    <w:tmpl w:val="D388B1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57EAE"/>
    <w:multiLevelType w:val="hybridMultilevel"/>
    <w:tmpl w:val="6A8E3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nsid w:val="17123995"/>
    <w:multiLevelType w:val="hybridMultilevel"/>
    <w:tmpl w:val="92CC3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434ECB"/>
    <w:multiLevelType w:val="hybridMultilevel"/>
    <w:tmpl w:val="A5426DA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A6AB9"/>
    <w:multiLevelType w:val="hybridMultilevel"/>
    <w:tmpl w:val="0218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5A5C18"/>
    <w:multiLevelType w:val="hybridMultilevel"/>
    <w:tmpl w:val="BCC4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435263"/>
    <w:multiLevelType w:val="hybridMultilevel"/>
    <w:tmpl w:val="AD9CCDD4"/>
    <w:lvl w:ilvl="0" w:tplc="D8CA4E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A0103C"/>
    <w:multiLevelType w:val="hybridMultilevel"/>
    <w:tmpl w:val="3AB0EF48"/>
    <w:lvl w:ilvl="0" w:tplc="04090001">
      <w:start w:val="1"/>
      <w:numFmt w:val="bullet"/>
      <w:lvlText w:val=""/>
      <w:lvlJc w:val="left"/>
      <w:pPr>
        <w:tabs>
          <w:tab w:val="num" w:pos="720"/>
        </w:tabs>
        <w:ind w:left="720" w:hanging="360"/>
      </w:pPr>
      <w:rPr>
        <w:rFonts w:ascii="Symbol" w:hAnsi="Symbol" w:hint="default"/>
      </w:rPr>
    </w:lvl>
    <w:lvl w:ilvl="1" w:tplc="E382B396">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5B29B6"/>
    <w:multiLevelType w:val="hybridMultilevel"/>
    <w:tmpl w:val="B278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C45F6"/>
    <w:multiLevelType w:val="hybridMultilevel"/>
    <w:tmpl w:val="5B6E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E70897"/>
    <w:multiLevelType w:val="hybridMultilevel"/>
    <w:tmpl w:val="A3C420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F759D0"/>
    <w:multiLevelType w:val="hybridMultilevel"/>
    <w:tmpl w:val="767CE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5">
    <w:nsid w:val="3B0917EE"/>
    <w:multiLevelType w:val="hybridMultilevel"/>
    <w:tmpl w:val="310AC830"/>
    <w:lvl w:ilvl="0" w:tplc="04090001">
      <w:start w:val="1"/>
      <w:numFmt w:val="bullet"/>
      <w:lvlText w:val=""/>
      <w:lvlJc w:val="left"/>
      <w:pPr>
        <w:tabs>
          <w:tab w:val="num" w:pos="720"/>
        </w:tabs>
        <w:ind w:left="720" w:hanging="360"/>
      </w:pPr>
      <w:rPr>
        <w:rFonts w:ascii="Symbol" w:hAnsi="Symbol" w:hint="default"/>
      </w:rPr>
    </w:lvl>
    <w:lvl w:ilvl="1" w:tplc="E382B396">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155FC6"/>
    <w:multiLevelType w:val="hybridMultilevel"/>
    <w:tmpl w:val="FC866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F7F8D"/>
    <w:multiLevelType w:val="hybridMultilevel"/>
    <w:tmpl w:val="42701B4A"/>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50D67A29"/>
    <w:multiLevelType w:val="hybridMultilevel"/>
    <w:tmpl w:val="79565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143D40"/>
    <w:multiLevelType w:val="hybridMultilevel"/>
    <w:tmpl w:val="FF143FA0"/>
    <w:lvl w:ilvl="0" w:tplc="51C8E69C">
      <w:start w:val="1"/>
      <w:numFmt w:val="bullet"/>
      <w:lvlText w:val=""/>
      <w:lvlJc w:val="left"/>
      <w:pPr>
        <w:tabs>
          <w:tab w:val="num" w:pos="720"/>
        </w:tabs>
        <w:ind w:left="720" w:hanging="360"/>
      </w:pPr>
      <w:rPr>
        <w:rFonts w:ascii="Symbol" w:hAnsi="Symbol" w:hint="default"/>
      </w:rPr>
    </w:lvl>
    <w:lvl w:ilvl="1" w:tplc="3E140692">
      <w:start w:val="1"/>
      <w:numFmt w:val="bullet"/>
      <w:lvlText w:val=""/>
      <w:lvlJc w:val="left"/>
      <w:pPr>
        <w:tabs>
          <w:tab w:val="num" w:pos="2232"/>
        </w:tabs>
        <w:ind w:left="2232" w:hanging="432"/>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1F43543"/>
    <w:multiLevelType w:val="hybridMultilevel"/>
    <w:tmpl w:val="75886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6E78DF"/>
    <w:multiLevelType w:val="hybridMultilevel"/>
    <w:tmpl w:val="A15E1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834722"/>
    <w:multiLevelType w:val="hybridMultilevel"/>
    <w:tmpl w:val="5504F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714BF5"/>
    <w:multiLevelType w:val="hybridMultilevel"/>
    <w:tmpl w:val="5E569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A87035"/>
    <w:multiLevelType w:val="hybridMultilevel"/>
    <w:tmpl w:val="C854D2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EDD6B58"/>
    <w:multiLevelType w:val="hybridMultilevel"/>
    <w:tmpl w:val="D74A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762FF7"/>
    <w:multiLevelType w:val="hybridMultilevel"/>
    <w:tmpl w:val="C47A16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DB2FBA"/>
    <w:multiLevelType w:val="hybridMultilevel"/>
    <w:tmpl w:val="6354F6F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7507BEE"/>
    <w:multiLevelType w:val="hybridMultilevel"/>
    <w:tmpl w:val="5818F6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B04FCB"/>
    <w:multiLevelType w:val="hybridMultilevel"/>
    <w:tmpl w:val="A5EC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0"/>
  </w:num>
  <w:num w:numId="4">
    <w:abstractNumId w:val="24"/>
  </w:num>
  <w:num w:numId="5">
    <w:abstractNumId w:val="27"/>
  </w:num>
  <w:num w:numId="6">
    <w:abstractNumId w:val="8"/>
  </w:num>
  <w:num w:numId="7">
    <w:abstractNumId w:val="22"/>
  </w:num>
  <w:num w:numId="8">
    <w:abstractNumId w:val="25"/>
  </w:num>
  <w:num w:numId="9">
    <w:abstractNumId w:val="29"/>
  </w:num>
  <w:num w:numId="10">
    <w:abstractNumId w:val="2"/>
  </w:num>
  <w:num w:numId="11">
    <w:abstractNumId w:val="10"/>
  </w:num>
  <w:num w:numId="12">
    <w:abstractNumId w:val="9"/>
  </w:num>
  <w:num w:numId="13">
    <w:abstractNumId w:val="21"/>
  </w:num>
  <w:num w:numId="14">
    <w:abstractNumId w:val="19"/>
  </w:num>
  <w:num w:numId="15">
    <w:abstractNumId w:val="28"/>
  </w:num>
  <w:num w:numId="16">
    <w:abstractNumId w:val="23"/>
  </w:num>
  <w:num w:numId="17">
    <w:abstractNumId w:val="11"/>
  </w:num>
  <w:num w:numId="18">
    <w:abstractNumId w:val="15"/>
  </w:num>
  <w:num w:numId="19">
    <w:abstractNumId w:val="26"/>
  </w:num>
  <w:num w:numId="20">
    <w:abstractNumId w:val="12"/>
  </w:num>
  <w:num w:numId="21">
    <w:abstractNumId w:val="5"/>
  </w:num>
  <w:num w:numId="22">
    <w:abstractNumId w:val="7"/>
  </w:num>
  <w:num w:numId="23">
    <w:abstractNumId w:val="18"/>
  </w:num>
  <w:num w:numId="24">
    <w:abstractNumId w:val="20"/>
  </w:num>
  <w:num w:numId="25">
    <w:abstractNumId w:val="6"/>
  </w:num>
  <w:num w:numId="26">
    <w:abstractNumId w:val="1"/>
  </w:num>
  <w:num w:numId="27">
    <w:abstractNumId w:val="4"/>
  </w:num>
  <w:num w:numId="28">
    <w:abstractNumId w:val="13"/>
  </w:num>
  <w:num w:numId="29">
    <w:abstractNumId w:val="16"/>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doNotHyphenateCaps/>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rsids>
    <w:rsidRoot w:val="00573CCE"/>
    <w:rsid w:val="000023F2"/>
    <w:rsid w:val="00002924"/>
    <w:rsid w:val="00011717"/>
    <w:rsid w:val="00014E95"/>
    <w:rsid w:val="00023367"/>
    <w:rsid w:val="00025470"/>
    <w:rsid w:val="000279E8"/>
    <w:rsid w:val="00035A34"/>
    <w:rsid w:val="000363BD"/>
    <w:rsid w:val="00041303"/>
    <w:rsid w:val="0004250D"/>
    <w:rsid w:val="00046043"/>
    <w:rsid w:val="00050C5F"/>
    <w:rsid w:val="00066C6F"/>
    <w:rsid w:val="00086952"/>
    <w:rsid w:val="00095C03"/>
    <w:rsid w:val="00095D7D"/>
    <w:rsid w:val="000A2DB1"/>
    <w:rsid w:val="000A673C"/>
    <w:rsid w:val="000B4C7F"/>
    <w:rsid w:val="000C0375"/>
    <w:rsid w:val="000C5C59"/>
    <w:rsid w:val="000E6A7F"/>
    <w:rsid w:val="000E6AA0"/>
    <w:rsid w:val="000F0E08"/>
    <w:rsid w:val="000F1C7C"/>
    <w:rsid w:val="000F3A1A"/>
    <w:rsid w:val="000F5D0B"/>
    <w:rsid w:val="00106994"/>
    <w:rsid w:val="00106D1E"/>
    <w:rsid w:val="00117585"/>
    <w:rsid w:val="001220DD"/>
    <w:rsid w:val="001245DB"/>
    <w:rsid w:val="0014767D"/>
    <w:rsid w:val="00152CFC"/>
    <w:rsid w:val="001537B7"/>
    <w:rsid w:val="00157FA6"/>
    <w:rsid w:val="001672EF"/>
    <w:rsid w:val="0017304A"/>
    <w:rsid w:val="001733E5"/>
    <w:rsid w:val="00183469"/>
    <w:rsid w:val="00192FED"/>
    <w:rsid w:val="001A7EFF"/>
    <w:rsid w:val="001B30BC"/>
    <w:rsid w:val="001D02F5"/>
    <w:rsid w:val="001D6050"/>
    <w:rsid w:val="001E00D2"/>
    <w:rsid w:val="001E4AB7"/>
    <w:rsid w:val="001F0CBA"/>
    <w:rsid w:val="001F3123"/>
    <w:rsid w:val="001F33AB"/>
    <w:rsid w:val="002015F8"/>
    <w:rsid w:val="00206B0A"/>
    <w:rsid w:val="00216019"/>
    <w:rsid w:val="002305CE"/>
    <w:rsid w:val="00233962"/>
    <w:rsid w:val="00240587"/>
    <w:rsid w:val="0024098B"/>
    <w:rsid w:val="0024121B"/>
    <w:rsid w:val="00243B1E"/>
    <w:rsid w:val="00246797"/>
    <w:rsid w:val="00262FEB"/>
    <w:rsid w:val="00267437"/>
    <w:rsid w:val="002972A7"/>
    <w:rsid w:val="002B144D"/>
    <w:rsid w:val="002B777E"/>
    <w:rsid w:val="002C6B37"/>
    <w:rsid w:val="002D31C4"/>
    <w:rsid w:val="002D3701"/>
    <w:rsid w:val="002D3709"/>
    <w:rsid w:val="002F61B3"/>
    <w:rsid w:val="00303565"/>
    <w:rsid w:val="00307768"/>
    <w:rsid w:val="00313E86"/>
    <w:rsid w:val="00314295"/>
    <w:rsid w:val="00321CB2"/>
    <w:rsid w:val="003267E3"/>
    <w:rsid w:val="00335AAA"/>
    <w:rsid w:val="0033620B"/>
    <w:rsid w:val="00340688"/>
    <w:rsid w:val="00344C83"/>
    <w:rsid w:val="00370891"/>
    <w:rsid w:val="003719C6"/>
    <w:rsid w:val="00381DDC"/>
    <w:rsid w:val="00382442"/>
    <w:rsid w:val="00395667"/>
    <w:rsid w:val="003A5AFA"/>
    <w:rsid w:val="003B2E8B"/>
    <w:rsid w:val="003B434B"/>
    <w:rsid w:val="003D22FC"/>
    <w:rsid w:val="003D2731"/>
    <w:rsid w:val="003D3E70"/>
    <w:rsid w:val="003F3BF3"/>
    <w:rsid w:val="003F54D2"/>
    <w:rsid w:val="004062B9"/>
    <w:rsid w:val="00412593"/>
    <w:rsid w:val="00424D0D"/>
    <w:rsid w:val="00426226"/>
    <w:rsid w:val="00430F9F"/>
    <w:rsid w:val="00445915"/>
    <w:rsid w:val="00455345"/>
    <w:rsid w:val="004563C1"/>
    <w:rsid w:val="00456AD5"/>
    <w:rsid w:val="00464537"/>
    <w:rsid w:val="00465003"/>
    <w:rsid w:val="00476296"/>
    <w:rsid w:val="004819EC"/>
    <w:rsid w:val="00481A5F"/>
    <w:rsid w:val="004870FA"/>
    <w:rsid w:val="00490F10"/>
    <w:rsid w:val="004A07C6"/>
    <w:rsid w:val="004B0FBD"/>
    <w:rsid w:val="004B584A"/>
    <w:rsid w:val="004C08CE"/>
    <w:rsid w:val="004C1485"/>
    <w:rsid w:val="004D325C"/>
    <w:rsid w:val="004D668B"/>
    <w:rsid w:val="004D7D16"/>
    <w:rsid w:val="004E3684"/>
    <w:rsid w:val="0050386C"/>
    <w:rsid w:val="005062A8"/>
    <w:rsid w:val="00510D6F"/>
    <w:rsid w:val="0051297F"/>
    <w:rsid w:val="00513122"/>
    <w:rsid w:val="00521967"/>
    <w:rsid w:val="00530C09"/>
    <w:rsid w:val="005359EE"/>
    <w:rsid w:val="005369F3"/>
    <w:rsid w:val="00540694"/>
    <w:rsid w:val="00553A9C"/>
    <w:rsid w:val="005549AC"/>
    <w:rsid w:val="00566D23"/>
    <w:rsid w:val="0057227C"/>
    <w:rsid w:val="00573CCE"/>
    <w:rsid w:val="005761FA"/>
    <w:rsid w:val="005807A2"/>
    <w:rsid w:val="005807E9"/>
    <w:rsid w:val="0058276D"/>
    <w:rsid w:val="0058385A"/>
    <w:rsid w:val="00593806"/>
    <w:rsid w:val="005A3758"/>
    <w:rsid w:val="005A75AF"/>
    <w:rsid w:val="005C2E6A"/>
    <w:rsid w:val="005C6C7A"/>
    <w:rsid w:val="005D1360"/>
    <w:rsid w:val="005E4845"/>
    <w:rsid w:val="005F0DCA"/>
    <w:rsid w:val="005F0E47"/>
    <w:rsid w:val="005F66D1"/>
    <w:rsid w:val="00600AF9"/>
    <w:rsid w:val="00606439"/>
    <w:rsid w:val="0061232A"/>
    <w:rsid w:val="006177C6"/>
    <w:rsid w:val="00621E92"/>
    <w:rsid w:val="0064353E"/>
    <w:rsid w:val="00645369"/>
    <w:rsid w:val="00645993"/>
    <w:rsid w:val="00646B28"/>
    <w:rsid w:val="00651C16"/>
    <w:rsid w:val="00657DAC"/>
    <w:rsid w:val="006651D1"/>
    <w:rsid w:val="006778DB"/>
    <w:rsid w:val="00682DEB"/>
    <w:rsid w:val="00683C01"/>
    <w:rsid w:val="00696046"/>
    <w:rsid w:val="006A64D3"/>
    <w:rsid w:val="006A654F"/>
    <w:rsid w:val="006B02A3"/>
    <w:rsid w:val="006B235C"/>
    <w:rsid w:val="006B7145"/>
    <w:rsid w:val="006C472F"/>
    <w:rsid w:val="006C48A7"/>
    <w:rsid w:val="006C54AD"/>
    <w:rsid w:val="006C6C52"/>
    <w:rsid w:val="006E4727"/>
    <w:rsid w:val="006E76DA"/>
    <w:rsid w:val="006F4808"/>
    <w:rsid w:val="006F4D4D"/>
    <w:rsid w:val="00700945"/>
    <w:rsid w:val="00703A4F"/>
    <w:rsid w:val="007047FD"/>
    <w:rsid w:val="00712794"/>
    <w:rsid w:val="00712B55"/>
    <w:rsid w:val="0072488C"/>
    <w:rsid w:val="0072575D"/>
    <w:rsid w:val="00727DA6"/>
    <w:rsid w:val="00727E4A"/>
    <w:rsid w:val="007300C6"/>
    <w:rsid w:val="007313A7"/>
    <w:rsid w:val="0073439F"/>
    <w:rsid w:val="007508CE"/>
    <w:rsid w:val="00752E0E"/>
    <w:rsid w:val="0075414C"/>
    <w:rsid w:val="00760717"/>
    <w:rsid w:val="00765AA3"/>
    <w:rsid w:val="00767DF4"/>
    <w:rsid w:val="00781071"/>
    <w:rsid w:val="00782D49"/>
    <w:rsid w:val="007836DD"/>
    <w:rsid w:val="00790776"/>
    <w:rsid w:val="00791428"/>
    <w:rsid w:val="007A3607"/>
    <w:rsid w:val="007A7A6A"/>
    <w:rsid w:val="007B47C8"/>
    <w:rsid w:val="007B667D"/>
    <w:rsid w:val="007C023C"/>
    <w:rsid w:val="007D37EA"/>
    <w:rsid w:val="007E222D"/>
    <w:rsid w:val="007E251E"/>
    <w:rsid w:val="007E7BDA"/>
    <w:rsid w:val="007F0A1D"/>
    <w:rsid w:val="007F327A"/>
    <w:rsid w:val="007F3A4C"/>
    <w:rsid w:val="0080084E"/>
    <w:rsid w:val="00805864"/>
    <w:rsid w:val="0081119A"/>
    <w:rsid w:val="0081128D"/>
    <w:rsid w:val="00811E33"/>
    <w:rsid w:val="0081435F"/>
    <w:rsid w:val="00815089"/>
    <w:rsid w:val="008223DC"/>
    <w:rsid w:val="008364C1"/>
    <w:rsid w:val="00846D1F"/>
    <w:rsid w:val="0085539E"/>
    <w:rsid w:val="00855AB6"/>
    <w:rsid w:val="00856668"/>
    <w:rsid w:val="0086311B"/>
    <w:rsid w:val="00863E52"/>
    <w:rsid w:val="0087360E"/>
    <w:rsid w:val="00881C85"/>
    <w:rsid w:val="00884DDE"/>
    <w:rsid w:val="00885D82"/>
    <w:rsid w:val="00890805"/>
    <w:rsid w:val="00895E9D"/>
    <w:rsid w:val="008A12D7"/>
    <w:rsid w:val="008B3ABE"/>
    <w:rsid w:val="008B6716"/>
    <w:rsid w:val="008B6DD6"/>
    <w:rsid w:val="008C1BED"/>
    <w:rsid w:val="008C396F"/>
    <w:rsid w:val="008C77A4"/>
    <w:rsid w:val="008D007F"/>
    <w:rsid w:val="008D1F1B"/>
    <w:rsid w:val="008D5E9B"/>
    <w:rsid w:val="008E1898"/>
    <w:rsid w:val="008E65F9"/>
    <w:rsid w:val="00903CD6"/>
    <w:rsid w:val="009052B1"/>
    <w:rsid w:val="00910CC5"/>
    <w:rsid w:val="00922EBA"/>
    <w:rsid w:val="00923FCA"/>
    <w:rsid w:val="00936AEA"/>
    <w:rsid w:val="00937A14"/>
    <w:rsid w:val="00943957"/>
    <w:rsid w:val="00954CAA"/>
    <w:rsid w:val="00957458"/>
    <w:rsid w:val="0096348D"/>
    <w:rsid w:val="009812A0"/>
    <w:rsid w:val="00981B7C"/>
    <w:rsid w:val="00983294"/>
    <w:rsid w:val="00983EE7"/>
    <w:rsid w:val="00990016"/>
    <w:rsid w:val="00991E33"/>
    <w:rsid w:val="00993C10"/>
    <w:rsid w:val="009C2625"/>
    <w:rsid w:val="009C33CD"/>
    <w:rsid w:val="009C36D6"/>
    <w:rsid w:val="009D1100"/>
    <w:rsid w:val="009D33D8"/>
    <w:rsid w:val="009D4B63"/>
    <w:rsid w:val="009E2BA9"/>
    <w:rsid w:val="009F0BF4"/>
    <w:rsid w:val="00A070E4"/>
    <w:rsid w:val="00A27086"/>
    <w:rsid w:val="00A44350"/>
    <w:rsid w:val="00A4759F"/>
    <w:rsid w:val="00A70767"/>
    <w:rsid w:val="00A77842"/>
    <w:rsid w:val="00A80CBC"/>
    <w:rsid w:val="00A934B6"/>
    <w:rsid w:val="00AA0D3C"/>
    <w:rsid w:val="00AC7AC1"/>
    <w:rsid w:val="00AD157E"/>
    <w:rsid w:val="00AD6340"/>
    <w:rsid w:val="00AD7ECD"/>
    <w:rsid w:val="00AF1108"/>
    <w:rsid w:val="00B00473"/>
    <w:rsid w:val="00B00B3A"/>
    <w:rsid w:val="00B00C11"/>
    <w:rsid w:val="00B11636"/>
    <w:rsid w:val="00B21D07"/>
    <w:rsid w:val="00B316BD"/>
    <w:rsid w:val="00B34581"/>
    <w:rsid w:val="00B40463"/>
    <w:rsid w:val="00B40542"/>
    <w:rsid w:val="00B4346A"/>
    <w:rsid w:val="00B45CD1"/>
    <w:rsid w:val="00B6491C"/>
    <w:rsid w:val="00B85BFC"/>
    <w:rsid w:val="00B860E4"/>
    <w:rsid w:val="00B87F48"/>
    <w:rsid w:val="00BA3AF3"/>
    <w:rsid w:val="00BA5A77"/>
    <w:rsid w:val="00BB0169"/>
    <w:rsid w:val="00BB2AD2"/>
    <w:rsid w:val="00BB4285"/>
    <w:rsid w:val="00BB6217"/>
    <w:rsid w:val="00BC787E"/>
    <w:rsid w:val="00BE1DA9"/>
    <w:rsid w:val="00BE5C0C"/>
    <w:rsid w:val="00BF2A2D"/>
    <w:rsid w:val="00BF31E9"/>
    <w:rsid w:val="00BF3870"/>
    <w:rsid w:val="00C03420"/>
    <w:rsid w:val="00C03BE0"/>
    <w:rsid w:val="00C12561"/>
    <w:rsid w:val="00C17403"/>
    <w:rsid w:val="00C2032B"/>
    <w:rsid w:val="00C20C3A"/>
    <w:rsid w:val="00C213B7"/>
    <w:rsid w:val="00C22EB6"/>
    <w:rsid w:val="00C33C8A"/>
    <w:rsid w:val="00C40B52"/>
    <w:rsid w:val="00C42221"/>
    <w:rsid w:val="00C47D33"/>
    <w:rsid w:val="00C5063B"/>
    <w:rsid w:val="00C511C7"/>
    <w:rsid w:val="00C61E28"/>
    <w:rsid w:val="00C77833"/>
    <w:rsid w:val="00C91B8C"/>
    <w:rsid w:val="00CA2203"/>
    <w:rsid w:val="00CA4987"/>
    <w:rsid w:val="00CB63F3"/>
    <w:rsid w:val="00CC3E01"/>
    <w:rsid w:val="00CC50AE"/>
    <w:rsid w:val="00CD171E"/>
    <w:rsid w:val="00CD2AEE"/>
    <w:rsid w:val="00CD6D43"/>
    <w:rsid w:val="00CE3A5A"/>
    <w:rsid w:val="00CE746C"/>
    <w:rsid w:val="00CF6BC5"/>
    <w:rsid w:val="00CF7DE1"/>
    <w:rsid w:val="00D041E6"/>
    <w:rsid w:val="00D11B9D"/>
    <w:rsid w:val="00D21256"/>
    <w:rsid w:val="00D24038"/>
    <w:rsid w:val="00D25DA2"/>
    <w:rsid w:val="00D30F46"/>
    <w:rsid w:val="00D3108D"/>
    <w:rsid w:val="00D32FD8"/>
    <w:rsid w:val="00D35FBF"/>
    <w:rsid w:val="00D37A9C"/>
    <w:rsid w:val="00D424C6"/>
    <w:rsid w:val="00D542B8"/>
    <w:rsid w:val="00D70F45"/>
    <w:rsid w:val="00D770E6"/>
    <w:rsid w:val="00D84001"/>
    <w:rsid w:val="00D90E83"/>
    <w:rsid w:val="00D918A1"/>
    <w:rsid w:val="00D963FC"/>
    <w:rsid w:val="00DA1933"/>
    <w:rsid w:val="00DA7A43"/>
    <w:rsid w:val="00DB0CA0"/>
    <w:rsid w:val="00DB6FC8"/>
    <w:rsid w:val="00DC6A10"/>
    <w:rsid w:val="00DC7645"/>
    <w:rsid w:val="00DC78AA"/>
    <w:rsid w:val="00DD2731"/>
    <w:rsid w:val="00DD4F05"/>
    <w:rsid w:val="00DD5130"/>
    <w:rsid w:val="00DE0C26"/>
    <w:rsid w:val="00DE1817"/>
    <w:rsid w:val="00DE217C"/>
    <w:rsid w:val="00DF063A"/>
    <w:rsid w:val="00DF1EE8"/>
    <w:rsid w:val="00DF7B6C"/>
    <w:rsid w:val="00E00EDC"/>
    <w:rsid w:val="00E0152C"/>
    <w:rsid w:val="00E035C5"/>
    <w:rsid w:val="00E1358D"/>
    <w:rsid w:val="00E15924"/>
    <w:rsid w:val="00E20E6E"/>
    <w:rsid w:val="00E32E88"/>
    <w:rsid w:val="00E35137"/>
    <w:rsid w:val="00E44796"/>
    <w:rsid w:val="00E46FF6"/>
    <w:rsid w:val="00E50925"/>
    <w:rsid w:val="00E606CD"/>
    <w:rsid w:val="00E65429"/>
    <w:rsid w:val="00E656F4"/>
    <w:rsid w:val="00E8730E"/>
    <w:rsid w:val="00EA321C"/>
    <w:rsid w:val="00EA3876"/>
    <w:rsid w:val="00EA4BD2"/>
    <w:rsid w:val="00EA4FEA"/>
    <w:rsid w:val="00EB4835"/>
    <w:rsid w:val="00EB7D25"/>
    <w:rsid w:val="00ED2055"/>
    <w:rsid w:val="00ED7E88"/>
    <w:rsid w:val="00EE4AC6"/>
    <w:rsid w:val="00EE4B5C"/>
    <w:rsid w:val="00EE5E55"/>
    <w:rsid w:val="00EF30F9"/>
    <w:rsid w:val="00EF5142"/>
    <w:rsid w:val="00F02A25"/>
    <w:rsid w:val="00F03D8F"/>
    <w:rsid w:val="00F05CB0"/>
    <w:rsid w:val="00F16617"/>
    <w:rsid w:val="00F23412"/>
    <w:rsid w:val="00F40512"/>
    <w:rsid w:val="00F42057"/>
    <w:rsid w:val="00F46F60"/>
    <w:rsid w:val="00F51083"/>
    <w:rsid w:val="00F751B0"/>
    <w:rsid w:val="00F75751"/>
    <w:rsid w:val="00F82288"/>
    <w:rsid w:val="00F83BA0"/>
    <w:rsid w:val="00F870F8"/>
    <w:rsid w:val="00F91C47"/>
    <w:rsid w:val="00FB0586"/>
    <w:rsid w:val="00FC5687"/>
    <w:rsid w:val="00FC6EC0"/>
    <w:rsid w:val="00FE69C0"/>
    <w:rsid w:val="00FF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A77"/>
    <w:pPr>
      <w:jc w:val="both"/>
    </w:pPr>
    <w:rPr>
      <w:rFonts w:ascii="Garamond" w:hAnsi="Garamond"/>
      <w:kern w:val="18"/>
      <w:lang w:val="sq-AL"/>
    </w:rPr>
  </w:style>
  <w:style w:type="paragraph" w:styleId="Heading1">
    <w:name w:val="heading 1"/>
    <w:basedOn w:val="HeadingBase"/>
    <w:next w:val="BodyText"/>
    <w:qFormat/>
    <w:rsid w:val="00BA5A77"/>
    <w:pPr>
      <w:spacing w:after="180"/>
      <w:jc w:val="center"/>
      <w:outlineLvl w:val="0"/>
    </w:pPr>
    <w:rPr>
      <w:smallCaps/>
      <w:spacing w:val="20"/>
      <w:sz w:val="21"/>
    </w:rPr>
  </w:style>
  <w:style w:type="paragraph" w:styleId="Heading2">
    <w:name w:val="heading 2"/>
    <w:basedOn w:val="HeadingBase"/>
    <w:next w:val="BodyText"/>
    <w:qFormat/>
    <w:rsid w:val="00BA5A77"/>
    <w:pPr>
      <w:spacing w:after="170"/>
      <w:outlineLvl w:val="1"/>
    </w:pPr>
    <w:rPr>
      <w:caps/>
      <w:sz w:val="21"/>
    </w:rPr>
  </w:style>
  <w:style w:type="paragraph" w:styleId="Heading3">
    <w:name w:val="heading 3"/>
    <w:basedOn w:val="HeadingBase"/>
    <w:next w:val="BodyText"/>
    <w:qFormat/>
    <w:rsid w:val="00BA5A77"/>
    <w:pPr>
      <w:spacing w:after="240"/>
      <w:outlineLvl w:val="2"/>
    </w:pPr>
    <w:rPr>
      <w:i/>
    </w:rPr>
  </w:style>
  <w:style w:type="paragraph" w:styleId="Heading4">
    <w:name w:val="heading 4"/>
    <w:basedOn w:val="HeadingBase"/>
    <w:next w:val="BodyText"/>
    <w:qFormat/>
    <w:rsid w:val="00BA5A77"/>
    <w:pPr>
      <w:outlineLvl w:val="3"/>
    </w:pPr>
    <w:rPr>
      <w:smallCaps/>
      <w:sz w:val="23"/>
    </w:rPr>
  </w:style>
  <w:style w:type="paragraph" w:styleId="Heading5">
    <w:name w:val="heading 5"/>
    <w:basedOn w:val="HeadingBase"/>
    <w:next w:val="BodyText"/>
    <w:qFormat/>
    <w:rsid w:val="00BA5A77"/>
    <w:pPr>
      <w:outlineLvl w:val="4"/>
    </w:pPr>
  </w:style>
  <w:style w:type="paragraph" w:styleId="Heading6">
    <w:name w:val="heading 6"/>
    <w:basedOn w:val="HeadingBase"/>
    <w:next w:val="BodyText"/>
    <w:qFormat/>
    <w:rsid w:val="00BA5A77"/>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A5A77"/>
    <w:pPr>
      <w:spacing w:before="220" w:line="240" w:lineRule="atLeast"/>
    </w:pPr>
  </w:style>
  <w:style w:type="paragraph" w:styleId="Salutation">
    <w:name w:val="Salutation"/>
    <w:basedOn w:val="Normal"/>
    <w:next w:val="SubjectLine"/>
    <w:rsid w:val="00BA5A77"/>
    <w:pPr>
      <w:spacing w:before="240" w:after="240" w:line="240" w:lineRule="atLeast"/>
      <w:jc w:val="left"/>
    </w:pPr>
  </w:style>
  <w:style w:type="paragraph" w:styleId="BodyText">
    <w:name w:val="Body Text"/>
    <w:basedOn w:val="Normal"/>
    <w:rsid w:val="00BA5A77"/>
    <w:pPr>
      <w:spacing w:after="240" w:line="240" w:lineRule="atLeast"/>
      <w:ind w:firstLine="360"/>
    </w:pPr>
  </w:style>
  <w:style w:type="paragraph" w:customStyle="1" w:styleId="CcList">
    <w:name w:val="Cc List"/>
    <w:basedOn w:val="Normal"/>
    <w:rsid w:val="00BA5A77"/>
    <w:pPr>
      <w:keepLines/>
      <w:spacing w:line="240" w:lineRule="atLeast"/>
      <w:ind w:left="360" w:hanging="360"/>
    </w:pPr>
  </w:style>
  <w:style w:type="paragraph" w:styleId="Closing">
    <w:name w:val="Closing"/>
    <w:basedOn w:val="Normal"/>
    <w:next w:val="Signature"/>
    <w:rsid w:val="00BA5A77"/>
    <w:pPr>
      <w:keepNext/>
      <w:spacing w:after="120" w:line="240" w:lineRule="atLeast"/>
      <w:ind w:left="4565"/>
    </w:pPr>
  </w:style>
  <w:style w:type="paragraph" w:styleId="Signature">
    <w:name w:val="Signature"/>
    <w:basedOn w:val="Normal"/>
    <w:next w:val="SignatureJobTitle"/>
    <w:rsid w:val="00BA5A77"/>
    <w:pPr>
      <w:keepNext/>
      <w:spacing w:before="880" w:line="240" w:lineRule="atLeast"/>
      <w:ind w:left="4565"/>
      <w:jc w:val="left"/>
    </w:pPr>
  </w:style>
  <w:style w:type="paragraph" w:customStyle="1" w:styleId="CompanyName">
    <w:name w:val="Company Name"/>
    <w:basedOn w:val="BodyText"/>
    <w:next w:val="Date"/>
    <w:rsid w:val="00BA5A77"/>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BA5A77"/>
    <w:pPr>
      <w:spacing w:after="220"/>
      <w:ind w:left="4565"/>
    </w:pPr>
  </w:style>
  <w:style w:type="character" w:styleId="Emphasis">
    <w:name w:val="Emphasis"/>
    <w:qFormat/>
    <w:rsid w:val="00BA5A77"/>
    <w:rPr>
      <w:caps/>
      <w:sz w:val="18"/>
    </w:rPr>
  </w:style>
  <w:style w:type="paragraph" w:customStyle="1" w:styleId="Enclosure">
    <w:name w:val="Enclosure"/>
    <w:basedOn w:val="Normal"/>
    <w:next w:val="CcList"/>
    <w:rsid w:val="00BA5A77"/>
    <w:pPr>
      <w:keepNext/>
      <w:keepLines/>
      <w:spacing w:before="120" w:after="120" w:line="240" w:lineRule="atLeast"/>
    </w:pPr>
  </w:style>
  <w:style w:type="paragraph" w:customStyle="1" w:styleId="HeadingBase">
    <w:name w:val="Heading Base"/>
    <w:basedOn w:val="BodyText"/>
    <w:next w:val="BodyText"/>
    <w:rsid w:val="00BA5A77"/>
    <w:pPr>
      <w:keepNext/>
      <w:keepLines/>
      <w:spacing w:after="0"/>
      <w:ind w:firstLine="0"/>
      <w:jc w:val="left"/>
    </w:pPr>
    <w:rPr>
      <w:kern w:val="20"/>
    </w:rPr>
  </w:style>
  <w:style w:type="paragraph" w:customStyle="1" w:styleId="InsideAddress">
    <w:name w:val="Inside Address"/>
    <w:basedOn w:val="Normal"/>
    <w:rsid w:val="00BA5A77"/>
    <w:pPr>
      <w:spacing w:line="240" w:lineRule="atLeast"/>
    </w:pPr>
  </w:style>
  <w:style w:type="paragraph" w:customStyle="1" w:styleId="InsideAddressName">
    <w:name w:val="Inside Address Name"/>
    <w:basedOn w:val="InsideAddress"/>
    <w:next w:val="InsideAddress"/>
    <w:rsid w:val="00BA5A77"/>
    <w:pPr>
      <w:spacing w:before="220"/>
    </w:pPr>
  </w:style>
  <w:style w:type="paragraph" w:customStyle="1" w:styleId="MailingInstructions">
    <w:name w:val="Mailing Instructions"/>
    <w:basedOn w:val="Normal"/>
    <w:next w:val="InsideAddressName"/>
    <w:rsid w:val="00BA5A77"/>
    <w:pPr>
      <w:keepNext/>
      <w:spacing w:after="240" w:line="240" w:lineRule="atLeast"/>
    </w:pPr>
    <w:rPr>
      <w:caps/>
    </w:rPr>
  </w:style>
  <w:style w:type="paragraph" w:customStyle="1" w:styleId="ReferenceInitials">
    <w:name w:val="Reference Initials"/>
    <w:basedOn w:val="Normal"/>
    <w:next w:val="Enclosure"/>
    <w:rsid w:val="00BA5A77"/>
    <w:pPr>
      <w:keepNext/>
      <w:spacing w:before="220" w:line="240" w:lineRule="atLeast"/>
      <w:jc w:val="left"/>
    </w:pPr>
  </w:style>
  <w:style w:type="paragraph" w:customStyle="1" w:styleId="ReferenceLine">
    <w:name w:val="Reference Line"/>
    <w:basedOn w:val="Normal"/>
    <w:next w:val="MailingInstructions"/>
    <w:rsid w:val="00BA5A77"/>
    <w:pPr>
      <w:keepNext/>
      <w:spacing w:after="240" w:line="240" w:lineRule="atLeast"/>
      <w:jc w:val="left"/>
    </w:pPr>
  </w:style>
  <w:style w:type="paragraph" w:customStyle="1" w:styleId="ReturnAddress">
    <w:name w:val="Return Address"/>
    <w:rsid w:val="00BA5A77"/>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rsid w:val="00BA5A77"/>
    <w:pPr>
      <w:spacing w:before="0"/>
    </w:pPr>
  </w:style>
  <w:style w:type="paragraph" w:customStyle="1" w:styleId="SignatureJobTitle">
    <w:name w:val="Signature Job Title"/>
    <w:basedOn w:val="Signature"/>
    <w:next w:val="SignatureCompany"/>
    <w:rsid w:val="00BA5A77"/>
    <w:pPr>
      <w:spacing w:before="0"/>
    </w:pPr>
  </w:style>
  <w:style w:type="character" w:customStyle="1" w:styleId="Slogan">
    <w:name w:val="Slogan"/>
    <w:basedOn w:val="DefaultParagraphFont"/>
    <w:rsid w:val="00BA5A77"/>
    <w:rPr>
      <w:i/>
      <w:spacing w:val="70"/>
    </w:rPr>
  </w:style>
  <w:style w:type="paragraph" w:customStyle="1" w:styleId="SubjectLine">
    <w:name w:val="Subject Line"/>
    <w:basedOn w:val="Normal"/>
    <w:next w:val="BodyText"/>
    <w:rsid w:val="00BA5A77"/>
    <w:pPr>
      <w:spacing w:after="180" w:line="240" w:lineRule="atLeast"/>
      <w:ind w:left="360" w:hanging="360"/>
      <w:jc w:val="left"/>
    </w:pPr>
    <w:rPr>
      <w:caps/>
      <w:sz w:val="21"/>
    </w:rPr>
  </w:style>
  <w:style w:type="paragraph" w:styleId="Header">
    <w:name w:val="header"/>
    <w:basedOn w:val="Normal"/>
    <w:link w:val="HeaderChar"/>
    <w:uiPriority w:val="99"/>
    <w:rsid w:val="00BA5A77"/>
    <w:pPr>
      <w:tabs>
        <w:tab w:val="center" w:pos="4320"/>
        <w:tab w:val="right" w:pos="8640"/>
      </w:tabs>
    </w:pPr>
  </w:style>
  <w:style w:type="paragraph" w:styleId="List">
    <w:name w:val="List"/>
    <w:basedOn w:val="BodyText"/>
    <w:rsid w:val="00BA5A77"/>
    <w:pPr>
      <w:ind w:left="720" w:hanging="360"/>
    </w:pPr>
  </w:style>
  <w:style w:type="paragraph" w:styleId="ListBullet">
    <w:name w:val="List Bullet"/>
    <w:basedOn w:val="List"/>
    <w:rsid w:val="00BA5A77"/>
    <w:pPr>
      <w:numPr>
        <w:numId w:val="1"/>
      </w:numPr>
      <w:ind w:right="720"/>
    </w:pPr>
  </w:style>
  <w:style w:type="paragraph" w:styleId="ListNumber">
    <w:name w:val="List Number"/>
    <w:basedOn w:val="List"/>
    <w:rsid w:val="00BA5A77"/>
    <w:pPr>
      <w:numPr>
        <w:numId w:val="2"/>
      </w:numPr>
      <w:ind w:right="720"/>
    </w:pPr>
  </w:style>
  <w:style w:type="character" w:styleId="Hyperlink">
    <w:name w:val="Hyperlink"/>
    <w:basedOn w:val="DefaultParagraphFont"/>
    <w:rsid w:val="00BA5A77"/>
    <w:rPr>
      <w:color w:val="0000FF"/>
      <w:u w:val="single"/>
    </w:rPr>
  </w:style>
  <w:style w:type="paragraph" w:styleId="Footer">
    <w:name w:val="footer"/>
    <w:basedOn w:val="Normal"/>
    <w:link w:val="FooterChar"/>
    <w:uiPriority w:val="99"/>
    <w:rsid w:val="00BA5A77"/>
    <w:pPr>
      <w:tabs>
        <w:tab w:val="center" w:pos="4320"/>
        <w:tab w:val="right" w:pos="8640"/>
      </w:tabs>
    </w:pPr>
  </w:style>
  <w:style w:type="character" w:customStyle="1" w:styleId="EmailStyle421">
    <w:name w:val="EmailStyle42"/>
    <w:aliases w:val="EmailStyle42"/>
    <w:basedOn w:val="DefaultParagraphFont"/>
    <w:personal/>
    <w:rsid w:val="00BA5A77"/>
    <w:rPr>
      <w:rFonts w:ascii="Book Antiqua" w:hAnsi="Book Antiqua" w:cs="Arial"/>
      <w:color w:val="000000"/>
      <w:sz w:val="24"/>
    </w:rPr>
  </w:style>
  <w:style w:type="character" w:styleId="PageNumber">
    <w:name w:val="page number"/>
    <w:basedOn w:val="DefaultParagraphFont"/>
    <w:rsid w:val="00BA5A77"/>
  </w:style>
  <w:style w:type="paragraph" w:styleId="BalloonText">
    <w:name w:val="Balloon Text"/>
    <w:basedOn w:val="Normal"/>
    <w:semiHidden/>
    <w:rsid w:val="002F61B3"/>
    <w:rPr>
      <w:rFonts w:ascii="Tahoma" w:hAnsi="Tahoma" w:cs="Tahoma"/>
      <w:sz w:val="16"/>
      <w:szCs w:val="16"/>
    </w:rPr>
  </w:style>
  <w:style w:type="paragraph" w:styleId="Title">
    <w:name w:val="Title"/>
    <w:basedOn w:val="Normal"/>
    <w:qFormat/>
    <w:rsid w:val="006F4D4D"/>
    <w:pPr>
      <w:jc w:val="center"/>
    </w:pPr>
    <w:rPr>
      <w:b/>
      <w:bCs/>
      <w:kern w:val="0"/>
      <w:sz w:val="24"/>
      <w:szCs w:val="24"/>
      <w:lang w:val="en-GB"/>
    </w:rPr>
  </w:style>
  <w:style w:type="character" w:styleId="Strong">
    <w:name w:val="Strong"/>
    <w:basedOn w:val="DefaultParagraphFont"/>
    <w:qFormat/>
    <w:rsid w:val="00C40B52"/>
    <w:rPr>
      <w:b/>
      <w:bCs/>
    </w:rPr>
  </w:style>
  <w:style w:type="character" w:customStyle="1" w:styleId="EmailStyle471">
    <w:name w:val="EmailStyle47"/>
    <w:aliases w:val="EmailStyle47"/>
    <w:basedOn w:val="DefaultParagraphFont"/>
    <w:semiHidden/>
    <w:personal/>
    <w:personalCompose/>
    <w:rsid w:val="00CE3A5A"/>
    <w:rPr>
      <w:rFonts w:ascii="Arial" w:hAnsi="Arial" w:cs="Arial" w:hint="default"/>
      <w:color w:val="auto"/>
    </w:rPr>
  </w:style>
  <w:style w:type="character" w:customStyle="1" w:styleId="hps">
    <w:name w:val="hps"/>
    <w:basedOn w:val="DefaultParagraphFont"/>
    <w:rsid w:val="00E035C5"/>
  </w:style>
  <w:style w:type="paragraph" w:styleId="CommentText">
    <w:name w:val="annotation text"/>
    <w:basedOn w:val="Normal"/>
    <w:semiHidden/>
    <w:rsid w:val="003F54D2"/>
    <w:rPr>
      <w:rFonts w:eastAsia="MS Mincho"/>
    </w:rPr>
  </w:style>
  <w:style w:type="character" w:styleId="CommentReference">
    <w:name w:val="annotation reference"/>
    <w:basedOn w:val="DefaultParagraphFont"/>
    <w:semiHidden/>
    <w:rsid w:val="003F54D2"/>
    <w:rPr>
      <w:sz w:val="16"/>
      <w:szCs w:val="16"/>
    </w:rPr>
  </w:style>
  <w:style w:type="character" w:customStyle="1" w:styleId="FooterChar">
    <w:name w:val="Footer Char"/>
    <w:basedOn w:val="DefaultParagraphFont"/>
    <w:link w:val="Footer"/>
    <w:uiPriority w:val="99"/>
    <w:rsid w:val="003719C6"/>
    <w:rPr>
      <w:rFonts w:ascii="Garamond" w:hAnsi="Garamond"/>
      <w:kern w:val="18"/>
      <w:lang w:val="sq-AL"/>
    </w:rPr>
  </w:style>
  <w:style w:type="character" w:customStyle="1" w:styleId="HeaderChar">
    <w:name w:val="Header Char"/>
    <w:basedOn w:val="DefaultParagraphFont"/>
    <w:link w:val="Header"/>
    <w:uiPriority w:val="99"/>
    <w:rsid w:val="003719C6"/>
    <w:rPr>
      <w:rFonts w:ascii="Garamond" w:hAnsi="Garamond"/>
      <w:kern w:val="18"/>
      <w:lang w:val="sq-AL"/>
    </w:rPr>
  </w:style>
  <w:style w:type="paragraph" w:customStyle="1" w:styleId="Default">
    <w:name w:val="Default"/>
    <w:rsid w:val="00CE746C"/>
    <w:pPr>
      <w:autoSpaceDE w:val="0"/>
      <w:autoSpaceDN w:val="0"/>
      <w:adjustRightInd w:val="0"/>
    </w:pPr>
    <w:rPr>
      <w:color w:val="000000"/>
      <w:sz w:val="24"/>
      <w:szCs w:val="24"/>
    </w:rPr>
  </w:style>
  <w:style w:type="paragraph" w:styleId="BodyText2">
    <w:name w:val="Body Text 2"/>
    <w:basedOn w:val="Normal"/>
    <w:link w:val="BodyText2Char"/>
    <w:rsid w:val="00E606CD"/>
    <w:pPr>
      <w:spacing w:after="120" w:line="480" w:lineRule="auto"/>
    </w:pPr>
  </w:style>
  <w:style w:type="character" w:customStyle="1" w:styleId="BodyText2Char">
    <w:name w:val="Body Text 2 Char"/>
    <w:basedOn w:val="DefaultParagraphFont"/>
    <w:link w:val="BodyText2"/>
    <w:rsid w:val="00E606CD"/>
    <w:rPr>
      <w:rFonts w:ascii="Garamond" w:hAnsi="Garamond"/>
      <w:kern w:val="18"/>
      <w:lang w:val="sq-AL"/>
    </w:rPr>
  </w:style>
</w:styles>
</file>

<file path=word/webSettings.xml><?xml version="1.0" encoding="utf-8"?>
<w:webSettings xmlns:r="http://schemas.openxmlformats.org/officeDocument/2006/relationships" xmlns:w="http://schemas.openxmlformats.org/wordprocessingml/2006/main">
  <w:divs>
    <w:div w:id="63916087">
      <w:bodyDiv w:val="1"/>
      <w:marLeft w:val="0"/>
      <w:marRight w:val="0"/>
      <w:marTop w:val="0"/>
      <w:marBottom w:val="0"/>
      <w:divBdr>
        <w:top w:val="none" w:sz="0" w:space="0" w:color="auto"/>
        <w:left w:val="none" w:sz="0" w:space="0" w:color="auto"/>
        <w:bottom w:val="none" w:sz="0" w:space="0" w:color="auto"/>
        <w:right w:val="none" w:sz="0" w:space="0" w:color="auto"/>
      </w:divBdr>
    </w:div>
    <w:div w:id="157384250">
      <w:bodyDiv w:val="1"/>
      <w:marLeft w:val="0"/>
      <w:marRight w:val="0"/>
      <w:marTop w:val="0"/>
      <w:marBottom w:val="0"/>
      <w:divBdr>
        <w:top w:val="none" w:sz="0" w:space="0" w:color="auto"/>
        <w:left w:val="none" w:sz="0" w:space="0" w:color="auto"/>
        <w:bottom w:val="none" w:sz="0" w:space="0" w:color="auto"/>
        <w:right w:val="none" w:sz="0" w:space="0" w:color="auto"/>
      </w:divBdr>
      <w:divsChild>
        <w:div w:id="1075391858">
          <w:marLeft w:val="0"/>
          <w:marRight w:val="0"/>
          <w:marTop w:val="0"/>
          <w:marBottom w:val="0"/>
          <w:divBdr>
            <w:top w:val="none" w:sz="0" w:space="0" w:color="auto"/>
            <w:left w:val="none" w:sz="0" w:space="0" w:color="auto"/>
            <w:bottom w:val="none" w:sz="0" w:space="0" w:color="auto"/>
            <w:right w:val="none" w:sz="0" w:space="0" w:color="auto"/>
          </w:divBdr>
        </w:div>
      </w:divsChild>
    </w:div>
    <w:div w:id="175462230">
      <w:bodyDiv w:val="1"/>
      <w:marLeft w:val="0"/>
      <w:marRight w:val="0"/>
      <w:marTop w:val="0"/>
      <w:marBottom w:val="0"/>
      <w:divBdr>
        <w:top w:val="none" w:sz="0" w:space="0" w:color="auto"/>
        <w:left w:val="none" w:sz="0" w:space="0" w:color="auto"/>
        <w:bottom w:val="none" w:sz="0" w:space="0" w:color="auto"/>
        <w:right w:val="none" w:sz="0" w:space="0" w:color="auto"/>
      </w:divBdr>
      <w:divsChild>
        <w:div w:id="829324277">
          <w:marLeft w:val="0"/>
          <w:marRight w:val="0"/>
          <w:marTop w:val="0"/>
          <w:marBottom w:val="0"/>
          <w:divBdr>
            <w:top w:val="none" w:sz="0" w:space="0" w:color="auto"/>
            <w:left w:val="none" w:sz="0" w:space="0" w:color="auto"/>
            <w:bottom w:val="none" w:sz="0" w:space="0" w:color="auto"/>
            <w:right w:val="none" w:sz="0" w:space="0" w:color="auto"/>
          </w:divBdr>
        </w:div>
      </w:divsChild>
    </w:div>
    <w:div w:id="433601108">
      <w:bodyDiv w:val="1"/>
      <w:marLeft w:val="0"/>
      <w:marRight w:val="0"/>
      <w:marTop w:val="0"/>
      <w:marBottom w:val="0"/>
      <w:divBdr>
        <w:top w:val="none" w:sz="0" w:space="0" w:color="auto"/>
        <w:left w:val="none" w:sz="0" w:space="0" w:color="auto"/>
        <w:bottom w:val="none" w:sz="0" w:space="0" w:color="auto"/>
        <w:right w:val="none" w:sz="0" w:space="0" w:color="auto"/>
      </w:divBdr>
      <w:divsChild>
        <w:div w:id="1689869819">
          <w:marLeft w:val="0"/>
          <w:marRight w:val="0"/>
          <w:marTop w:val="0"/>
          <w:marBottom w:val="0"/>
          <w:divBdr>
            <w:top w:val="none" w:sz="0" w:space="0" w:color="auto"/>
            <w:left w:val="none" w:sz="0" w:space="0" w:color="auto"/>
            <w:bottom w:val="none" w:sz="0" w:space="0" w:color="auto"/>
            <w:right w:val="none" w:sz="0" w:space="0" w:color="auto"/>
          </w:divBdr>
        </w:div>
      </w:divsChild>
    </w:div>
    <w:div w:id="555049306">
      <w:bodyDiv w:val="1"/>
      <w:marLeft w:val="0"/>
      <w:marRight w:val="0"/>
      <w:marTop w:val="0"/>
      <w:marBottom w:val="0"/>
      <w:divBdr>
        <w:top w:val="none" w:sz="0" w:space="0" w:color="auto"/>
        <w:left w:val="none" w:sz="0" w:space="0" w:color="auto"/>
        <w:bottom w:val="none" w:sz="0" w:space="0" w:color="auto"/>
        <w:right w:val="none" w:sz="0" w:space="0" w:color="auto"/>
      </w:divBdr>
      <w:divsChild>
        <w:div w:id="1179735974">
          <w:marLeft w:val="0"/>
          <w:marRight w:val="0"/>
          <w:marTop w:val="0"/>
          <w:marBottom w:val="0"/>
          <w:divBdr>
            <w:top w:val="none" w:sz="0" w:space="0" w:color="auto"/>
            <w:left w:val="none" w:sz="0" w:space="0" w:color="auto"/>
            <w:bottom w:val="none" w:sz="0" w:space="0" w:color="auto"/>
            <w:right w:val="none" w:sz="0" w:space="0" w:color="auto"/>
          </w:divBdr>
        </w:div>
      </w:divsChild>
    </w:div>
    <w:div w:id="962686603">
      <w:bodyDiv w:val="1"/>
      <w:marLeft w:val="0"/>
      <w:marRight w:val="0"/>
      <w:marTop w:val="0"/>
      <w:marBottom w:val="0"/>
      <w:divBdr>
        <w:top w:val="none" w:sz="0" w:space="0" w:color="auto"/>
        <w:left w:val="none" w:sz="0" w:space="0" w:color="auto"/>
        <w:bottom w:val="none" w:sz="0" w:space="0" w:color="auto"/>
        <w:right w:val="none" w:sz="0" w:space="0" w:color="auto"/>
      </w:divBdr>
      <w:divsChild>
        <w:div w:id="2039578084">
          <w:marLeft w:val="0"/>
          <w:marRight w:val="0"/>
          <w:marTop w:val="0"/>
          <w:marBottom w:val="0"/>
          <w:divBdr>
            <w:top w:val="none" w:sz="0" w:space="0" w:color="auto"/>
            <w:left w:val="none" w:sz="0" w:space="0" w:color="auto"/>
            <w:bottom w:val="none" w:sz="0" w:space="0" w:color="auto"/>
            <w:right w:val="none" w:sz="0" w:space="0" w:color="auto"/>
          </w:divBdr>
        </w:div>
      </w:divsChild>
    </w:div>
    <w:div w:id="969240786">
      <w:bodyDiv w:val="1"/>
      <w:marLeft w:val="0"/>
      <w:marRight w:val="0"/>
      <w:marTop w:val="0"/>
      <w:marBottom w:val="0"/>
      <w:divBdr>
        <w:top w:val="none" w:sz="0" w:space="0" w:color="auto"/>
        <w:left w:val="none" w:sz="0" w:space="0" w:color="auto"/>
        <w:bottom w:val="none" w:sz="0" w:space="0" w:color="auto"/>
        <w:right w:val="none" w:sz="0" w:space="0" w:color="auto"/>
      </w:divBdr>
    </w:div>
    <w:div w:id="978074725">
      <w:bodyDiv w:val="1"/>
      <w:marLeft w:val="0"/>
      <w:marRight w:val="0"/>
      <w:marTop w:val="0"/>
      <w:marBottom w:val="0"/>
      <w:divBdr>
        <w:top w:val="none" w:sz="0" w:space="0" w:color="auto"/>
        <w:left w:val="none" w:sz="0" w:space="0" w:color="auto"/>
        <w:bottom w:val="none" w:sz="0" w:space="0" w:color="auto"/>
        <w:right w:val="none" w:sz="0" w:space="0" w:color="auto"/>
      </w:divBdr>
    </w:div>
    <w:div w:id="1750031361">
      <w:bodyDiv w:val="1"/>
      <w:marLeft w:val="0"/>
      <w:marRight w:val="0"/>
      <w:marTop w:val="0"/>
      <w:marBottom w:val="0"/>
      <w:divBdr>
        <w:top w:val="none" w:sz="0" w:space="0" w:color="auto"/>
        <w:left w:val="none" w:sz="0" w:space="0" w:color="auto"/>
        <w:bottom w:val="none" w:sz="0" w:space="0" w:color="auto"/>
        <w:right w:val="none" w:sz="0" w:space="0" w:color="auto"/>
      </w:divBdr>
      <w:divsChild>
        <w:div w:id="480536019">
          <w:marLeft w:val="0"/>
          <w:marRight w:val="0"/>
          <w:marTop w:val="0"/>
          <w:marBottom w:val="0"/>
          <w:divBdr>
            <w:top w:val="none" w:sz="0" w:space="0" w:color="auto"/>
            <w:left w:val="none" w:sz="0" w:space="0" w:color="auto"/>
            <w:bottom w:val="none" w:sz="0" w:space="0" w:color="auto"/>
            <w:right w:val="none" w:sz="0" w:space="0" w:color="auto"/>
          </w:divBdr>
        </w:div>
      </w:divsChild>
    </w:div>
    <w:div w:id="1868836338">
      <w:bodyDiv w:val="1"/>
      <w:marLeft w:val="0"/>
      <w:marRight w:val="0"/>
      <w:marTop w:val="0"/>
      <w:marBottom w:val="0"/>
      <w:divBdr>
        <w:top w:val="none" w:sz="0" w:space="0" w:color="auto"/>
        <w:left w:val="none" w:sz="0" w:space="0" w:color="auto"/>
        <w:bottom w:val="none" w:sz="0" w:space="0" w:color="auto"/>
        <w:right w:val="none" w:sz="0" w:space="0" w:color="auto"/>
      </w:divBdr>
      <w:divsChild>
        <w:div w:id="931399466">
          <w:marLeft w:val="0"/>
          <w:marRight w:val="0"/>
          <w:marTop w:val="0"/>
          <w:marBottom w:val="0"/>
          <w:divBdr>
            <w:top w:val="none" w:sz="0" w:space="0" w:color="auto"/>
            <w:left w:val="none" w:sz="0" w:space="0" w:color="auto"/>
            <w:bottom w:val="none" w:sz="0" w:space="0" w:color="auto"/>
            <w:right w:val="none" w:sz="0" w:space="0" w:color="auto"/>
          </w:divBdr>
        </w:div>
      </w:divsChild>
    </w:div>
    <w:div w:id="21246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k-k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pak-k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Template>
  <TotalTime>27</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Elegant Letter</vt:lpstr>
    </vt:vector>
  </TitlesOfParts>
  <Company>PAK-KS</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lrecica</dc:creator>
  <cp:lastModifiedBy>aloxha</cp:lastModifiedBy>
  <cp:revision>35</cp:revision>
  <cp:lastPrinted>2017-08-04T08:31:00Z</cp:lastPrinted>
  <dcterms:created xsi:type="dcterms:W3CDTF">2016-09-30T07:57:00Z</dcterms:created>
  <dcterms:modified xsi:type="dcterms:W3CDTF">2019-01-17T09:01:00Z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